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F5F2" w14:textId="77777777" w:rsidR="00E01D6E" w:rsidRDefault="00E01D6E" w:rsidP="00E01D6E">
      <w:pPr>
        <w:pStyle w:val="Corpsdetexte"/>
        <w:spacing w:before="56"/>
      </w:pPr>
    </w:p>
    <w:p w14:paraId="3C9414B7" w14:textId="77777777" w:rsidR="00602D2F" w:rsidRDefault="00602D2F" w:rsidP="00E01D6E">
      <w:pPr>
        <w:pStyle w:val="Corpsdetexte"/>
        <w:spacing w:before="56"/>
      </w:pPr>
    </w:p>
    <w:p w14:paraId="17EB751E" w14:textId="77777777" w:rsidR="00E01D6E" w:rsidRDefault="00E01D6E" w:rsidP="00E01D6E">
      <w:r>
        <w:rPr>
          <w:noProof/>
          <w:lang w:eastAsia="fr-FR"/>
        </w:rPr>
        <mc:AlternateContent>
          <mc:Choice Requires="wps">
            <w:drawing>
              <wp:anchor distT="0" distB="0" distL="114300" distR="114300" simplePos="0" relativeHeight="251659264" behindDoc="1" locked="0" layoutInCell="1" allowOverlap="1" wp14:anchorId="6A268F36" wp14:editId="645109EB">
                <wp:simplePos x="0" y="0"/>
                <wp:positionH relativeFrom="column">
                  <wp:posOffset>-1691640</wp:posOffset>
                </wp:positionH>
                <wp:positionV relativeFrom="paragraph">
                  <wp:posOffset>217805</wp:posOffset>
                </wp:positionV>
                <wp:extent cx="9231630" cy="1491150"/>
                <wp:effectExtent l="0" t="0" r="7620" b="0"/>
                <wp:wrapNone/>
                <wp:docPr id="11" name="Parallélogramme 11"/>
                <wp:cNvGraphicFramePr/>
                <a:graphic xmlns:a="http://schemas.openxmlformats.org/drawingml/2006/main">
                  <a:graphicData uri="http://schemas.microsoft.com/office/word/2010/wordprocessingShape">
                    <wps:wsp>
                      <wps:cNvSpPr/>
                      <wps:spPr>
                        <a:xfrm>
                          <a:off x="0" y="0"/>
                          <a:ext cx="9231630" cy="1491150"/>
                        </a:xfrm>
                        <a:prstGeom prst="parallelogram">
                          <a:avLst/>
                        </a:prstGeom>
                        <a:solidFill>
                          <a:srgbClr val="43B5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CA45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1" o:spid="_x0000_s1026" type="#_x0000_t7" style="position:absolute;margin-left:-133.2pt;margin-top:17.15pt;width:726.9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" adj="872" fillcolor="#43b547" stroked="f" strokeweight="1pt"/>
            </w:pict>
          </mc:Fallback>
        </mc:AlternateContent>
      </w:r>
    </w:p>
    <w:p w14:paraId="3EF8C20F" w14:textId="77777777" w:rsidR="00E01D6E" w:rsidRDefault="00E01D6E" w:rsidP="00E01D6E">
      <w:pPr>
        <w:ind w:firstLine="708"/>
      </w:pPr>
    </w:p>
    <w:p w14:paraId="6839A232" w14:textId="77777777" w:rsidR="00E01D6E" w:rsidRDefault="00E01D6E" w:rsidP="00E01D6E">
      <w:pPr>
        <w:tabs>
          <w:tab w:val="left" w:pos="1644"/>
          <w:tab w:val="left" w:pos="4184"/>
        </w:tabs>
        <w:rPr>
          <w:sz w:val="40"/>
          <w:szCs w:val="40"/>
        </w:rPr>
      </w:pPr>
      <w:r w:rsidRPr="00AC6BC5">
        <w:rPr>
          <w:rStyle w:val="normaltextrun"/>
          <w:rFonts w:ascii="Arial" w:hAnsi="Arial" w:cs="Arial"/>
          <w:caps/>
          <w:color w:val="000000"/>
          <w:position w:val="3"/>
          <w:sz w:val="40"/>
          <w:szCs w:val="40"/>
          <w:bdr w:val="none" w:sz="0" w:space="0" w:color="auto" w:frame="1"/>
        </w:rPr>
        <w:t>Pour Bien vieillir</w:t>
      </w:r>
      <w:r w:rsidRPr="00AC6BC5">
        <w:rPr>
          <w:sz w:val="40"/>
          <w:szCs w:val="40"/>
        </w:rPr>
        <w:tab/>
      </w:r>
    </w:p>
    <w:p w14:paraId="061055D3" w14:textId="77777777" w:rsidR="00E01D6E" w:rsidRDefault="00E01D6E" w:rsidP="00E01D6E">
      <w:pPr>
        <w:rPr>
          <w:color w:val="FFFFFF" w:themeColor="background1"/>
          <w:sz w:val="36"/>
          <w:szCs w:val="36"/>
        </w:rPr>
      </w:pPr>
      <w:r w:rsidRPr="009C7C6C">
        <w:rPr>
          <w:color w:val="FFFFFF" w:themeColor="background1"/>
          <w:sz w:val="36"/>
          <w:szCs w:val="36"/>
        </w:rPr>
        <w:t>Référentiel d’organisation des séances d’actions collectives seniors</w:t>
      </w:r>
      <w:r>
        <w:rPr>
          <w:color w:val="FFFFFF" w:themeColor="background1"/>
          <w:sz w:val="36"/>
          <w:szCs w:val="36"/>
        </w:rPr>
        <w:t xml:space="preserve"> </w:t>
      </w:r>
    </w:p>
    <w:p w14:paraId="3BB92438" w14:textId="77777777" w:rsidR="00E01D6E" w:rsidRDefault="00E01D6E" w:rsidP="00E01D6E">
      <w:pPr>
        <w:rPr>
          <w:color w:val="FFFFFF" w:themeColor="background1"/>
          <w:sz w:val="36"/>
          <w:szCs w:val="36"/>
        </w:rPr>
      </w:pPr>
    </w:p>
    <w:p w14:paraId="48AF4465" w14:textId="77777777" w:rsidR="00E01D6E" w:rsidRDefault="00E01D6E" w:rsidP="00E01D6E">
      <w:pPr>
        <w:rPr>
          <w:color w:val="FFFFFF" w:themeColor="background1"/>
          <w:sz w:val="36"/>
          <w:szCs w:val="36"/>
        </w:rPr>
      </w:pPr>
    </w:p>
    <w:p w14:paraId="06DFBE8C" w14:textId="77777777" w:rsidR="00E01D6E" w:rsidRPr="009C7C6C" w:rsidRDefault="00E01D6E" w:rsidP="00E01D6E">
      <w:pPr>
        <w:pStyle w:val="Titre1"/>
        <w:spacing w:before="240"/>
        <w:jc w:val="center"/>
        <w:rPr>
          <w:color w:val="009900"/>
          <w:lang w:bidi="he-IL"/>
        </w:rPr>
      </w:pPr>
      <w:r>
        <w:rPr>
          <w:noProof/>
          <w:color w:val="000000"/>
          <w:lang w:eastAsia="fr-FR"/>
        </w:rPr>
        <w:drawing>
          <wp:anchor distT="0" distB="0" distL="114300" distR="114300" simplePos="0" relativeHeight="251666432" behindDoc="1" locked="0" layoutInCell="1" allowOverlap="1" wp14:anchorId="13F66D84" wp14:editId="6FD41F11">
            <wp:simplePos x="0" y="0"/>
            <wp:positionH relativeFrom="leftMargin">
              <wp:posOffset>160655</wp:posOffset>
            </wp:positionH>
            <wp:positionV relativeFrom="paragraph">
              <wp:posOffset>65405</wp:posOffset>
            </wp:positionV>
            <wp:extent cx="553085" cy="41803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C309F0">
        <w:rPr>
          <w:color w:val="009900"/>
          <w:lang w:bidi="he-IL"/>
        </w:rPr>
        <w:t>Septembre – Décembre*</w:t>
      </w:r>
      <w:r>
        <w:rPr>
          <w:color w:val="009900"/>
          <w:lang w:bidi="he-IL"/>
        </w:rPr>
        <w:t xml:space="preserve"> 2021</w:t>
      </w:r>
    </w:p>
    <w:p w14:paraId="509DAAE5" w14:textId="77777777" w:rsidR="00E01D6E" w:rsidRPr="00350E6D" w:rsidRDefault="00E01D6E" w:rsidP="00E01D6E">
      <w:pPr>
        <w:pStyle w:val="Pieddepage"/>
        <w:rPr>
          <w:i/>
          <w:sz w:val="20"/>
        </w:rPr>
      </w:pPr>
      <w:r w:rsidRPr="00350E6D">
        <w:rPr>
          <w:i/>
          <w:sz w:val="20"/>
        </w:rPr>
        <w:t>*Sous réserve de modifications des recommandations en vigueur</w:t>
      </w:r>
    </w:p>
    <w:p w14:paraId="4BB1E935" w14:textId="77777777" w:rsidR="00E01D6E" w:rsidRDefault="00E01D6E" w:rsidP="00E01D6E">
      <w:pPr>
        <w:rPr>
          <w:color w:val="0070C1"/>
          <w:lang w:bidi="he-IL"/>
        </w:rPr>
      </w:pPr>
    </w:p>
    <w:p w14:paraId="034C842E" w14:textId="77777777" w:rsidR="00E01D6E" w:rsidRPr="009C7C6C" w:rsidRDefault="00E01D6E" w:rsidP="00E01D6E">
      <w:pPr>
        <w:jc w:val="both"/>
        <w:rPr>
          <w:color w:val="009900"/>
          <w:lang w:bidi="he-IL"/>
        </w:rPr>
      </w:pPr>
      <w:r w:rsidRPr="009C7C6C">
        <w:rPr>
          <w:color w:val="009900"/>
          <w:lang w:bidi="he-IL"/>
        </w:rPr>
        <w:t>Cadre des actions collectives seniors</w:t>
      </w:r>
    </w:p>
    <w:p w14:paraId="297777BC" w14:textId="77777777" w:rsidR="00E01D6E" w:rsidRPr="00526DE3" w:rsidRDefault="00E01D6E" w:rsidP="00E01D6E">
      <w:pPr>
        <w:jc w:val="both"/>
        <w:rPr>
          <w:rFonts w:eastAsia="CIDFont+F4"/>
          <w:color w:val="000000"/>
          <w:lang w:bidi="he-IL"/>
        </w:rPr>
      </w:pPr>
      <w:r w:rsidRPr="00526DE3">
        <w:rPr>
          <w:rFonts w:eastAsia="CIDFont+F4"/>
          <w:color w:val="000000"/>
          <w:lang w:bidi="he-IL"/>
        </w:rPr>
        <w:t>Ce référentiel s’applique sur les actions collectives seniors, quelle que soit la thématique, pour une durée maximale de 3h et le nombre maximum de participants par atelier est de 10, animateur compris.</w:t>
      </w:r>
    </w:p>
    <w:p w14:paraId="6739226A" w14:textId="77777777" w:rsidR="00E01D6E" w:rsidRPr="00526DE3" w:rsidRDefault="00E01D6E" w:rsidP="00E01D6E">
      <w:pPr>
        <w:jc w:val="both"/>
        <w:rPr>
          <w:color w:val="0070C1"/>
          <w:lang w:bidi="he-IL"/>
        </w:rPr>
      </w:pPr>
    </w:p>
    <w:p w14:paraId="15EA396B" w14:textId="77777777" w:rsidR="00E01D6E" w:rsidRDefault="00E01D6E" w:rsidP="00E01D6E">
      <w:pPr>
        <w:jc w:val="both"/>
        <w:rPr>
          <w:color w:val="009900"/>
          <w:lang w:bidi="he-IL"/>
        </w:rPr>
      </w:pPr>
      <w:r w:rsidRPr="009C7C6C">
        <w:rPr>
          <w:color w:val="009900"/>
          <w:lang w:bidi="he-IL"/>
        </w:rPr>
        <w:t xml:space="preserve">En amont de la séance, </w:t>
      </w:r>
    </w:p>
    <w:p w14:paraId="55A9697A" w14:textId="77777777" w:rsidR="00E01D6E" w:rsidRPr="009C7C6C" w:rsidRDefault="00E01D6E" w:rsidP="00E01D6E">
      <w:pPr>
        <w:jc w:val="both"/>
        <w:rPr>
          <w:color w:val="009900"/>
          <w:lang w:bidi="he-IL"/>
        </w:rPr>
      </w:pPr>
      <w:r w:rsidRPr="00420942">
        <w:rPr>
          <w:color w:val="009900"/>
          <w:lang w:bidi="he-IL"/>
        </w:rPr>
        <w:sym w:font="Wingdings" w:char="F0E0"/>
      </w:r>
      <w:r>
        <w:rPr>
          <w:color w:val="009900"/>
          <w:lang w:bidi="he-IL"/>
        </w:rPr>
        <w:t xml:space="preserve"> </w:t>
      </w:r>
      <w:r w:rsidRPr="009C7C6C">
        <w:rPr>
          <w:color w:val="009900"/>
          <w:lang w:bidi="he-IL"/>
        </w:rPr>
        <w:t>prévoir le matériel</w:t>
      </w:r>
    </w:p>
    <w:p w14:paraId="5F406295" w14:textId="77777777" w:rsidR="00E01D6E" w:rsidRPr="00526DE3" w:rsidRDefault="00E01D6E" w:rsidP="00E01D6E">
      <w:pPr>
        <w:jc w:val="both"/>
        <w:rPr>
          <w:color w:val="000000"/>
          <w:lang w:bidi="he-IL"/>
        </w:rPr>
      </w:pPr>
      <w:r w:rsidRPr="00526DE3">
        <w:rPr>
          <w:rFonts w:eastAsia="CIDFont+F4"/>
          <w:color w:val="000000"/>
          <w:lang w:bidi="he-IL"/>
        </w:rPr>
        <w:t xml:space="preserve">- </w:t>
      </w:r>
      <w:r w:rsidRPr="00526DE3">
        <w:rPr>
          <w:color w:val="000000"/>
          <w:lang w:bidi="he-IL"/>
        </w:rPr>
        <w:t>Moyens d’hygiène :</w:t>
      </w:r>
    </w:p>
    <w:p w14:paraId="4412D23C" w14:textId="77777777" w:rsidR="00E01D6E" w:rsidRPr="00526DE3" w:rsidRDefault="00E01D6E" w:rsidP="00E01D6E">
      <w:pPr>
        <w:ind w:firstLine="708"/>
        <w:jc w:val="both"/>
        <w:rPr>
          <w:color w:val="000000"/>
          <w:lang w:bidi="he-IL"/>
        </w:rPr>
      </w:pPr>
      <w:r w:rsidRPr="00526DE3">
        <w:rPr>
          <w:color w:val="000000"/>
          <w:lang w:bidi="he-IL"/>
        </w:rPr>
        <w:t>o Savon liquide/soluté hydro-alcoolique (SHA).</w:t>
      </w:r>
    </w:p>
    <w:p w14:paraId="2118150D" w14:textId="77777777" w:rsidR="00E01D6E" w:rsidRPr="00526DE3" w:rsidRDefault="00E01D6E" w:rsidP="00E01D6E">
      <w:pPr>
        <w:ind w:firstLine="708"/>
        <w:jc w:val="both"/>
        <w:rPr>
          <w:color w:val="000000"/>
          <w:lang w:bidi="he-IL"/>
        </w:rPr>
      </w:pPr>
      <w:r w:rsidRPr="00526DE3">
        <w:rPr>
          <w:color w:val="000000"/>
          <w:lang w:bidi="he-IL"/>
        </w:rPr>
        <w:t>o Essuie mains à usage unique.</w:t>
      </w:r>
    </w:p>
    <w:p w14:paraId="33EC519D" w14:textId="77777777" w:rsidR="00E01D6E" w:rsidRPr="00526DE3" w:rsidRDefault="00E01D6E" w:rsidP="00E01D6E">
      <w:pPr>
        <w:ind w:firstLine="708"/>
        <w:jc w:val="both"/>
        <w:rPr>
          <w:color w:val="000000"/>
          <w:lang w:bidi="he-IL"/>
        </w:rPr>
      </w:pPr>
      <w:r w:rsidRPr="00526DE3">
        <w:rPr>
          <w:color w:val="000000"/>
          <w:lang w:bidi="he-IL"/>
        </w:rPr>
        <w:t>o Sacs poubelles.</w:t>
      </w:r>
    </w:p>
    <w:p w14:paraId="0C03CF3A" w14:textId="77777777" w:rsidR="00E01D6E" w:rsidRPr="00526DE3" w:rsidRDefault="00E01D6E" w:rsidP="00E01D6E">
      <w:pPr>
        <w:ind w:firstLine="708"/>
        <w:jc w:val="both"/>
        <w:rPr>
          <w:color w:val="000000"/>
          <w:lang w:bidi="he-IL"/>
        </w:rPr>
      </w:pPr>
      <w:r w:rsidRPr="00526DE3">
        <w:rPr>
          <w:color w:val="000000"/>
          <w:lang w:bidi="he-IL"/>
        </w:rPr>
        <w:t>o Lingettes et produits détergents pour nettoyer les surfaces contacts et les instruments.</w:t>
      </w:r>
    </w:p>
    <w:p w14:paraId="093199B9" w14:textId="77777777" w:rsidR="00E01D6E" w:rsidRPr="00526DE3" w:rsidRDefault="00E01D6E" w:rsidP="00E01D6E">
      <w:pPr>
        <w:jc w:val="both"/>
        <w:rPr>
          <w:color w:val="000000"/>
          <w:lang w:bidi="he-IL"/>
        </w:rPr>
      </w:pPr>
      <w:r>
        <w:rPr>
          <w:noProof/>
          <w:color w:val="000000"/>
          <w:sz w:val="28"/>
          <w:lang w:eastAsia="fr-FR"/>
        </w:rPr>
        <w:drawing>
          <wp:anchor distT="0" distB="0" distL="114300" distR="114300" simplePos="0" relativeHeight="251665408" behindDoc="1" locked="0" layoutInCell="1" allowOverlap="1" wp14:anchorId="37B8BF45" wp14:editId="458E89B7">
            <wp:simplePos x="0" y="0"/>
            <wp:positionH relativeFrom="leftMargin">
              <wp:posOffset>222250</wp:posOffset>
            </wp:positionH>
            <wp:positionV relativeFrom="paragraph">
              <wp:posOffset>204470</wp:posOffset>
            </wp:positionV>
            <wp:extent cx="553085" cy="41803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526DE3">
        <w:rPr>
          <w:rFonts w:eastAsia="CIDFont+F4"/>
          <w:color w:val="000000"/>
          <w:lang w:bidi="he-IL"/>
        </w:rPr>
        <w:t xml:space="preserve">- </w:t>
      </w:r>
      <w:r w:rsidRPr="00526DE3">
        <w:rPr>
          <w:color w:val="000000"/>
          <w:lang w:bidi="he-IL"/>
        </w:rPr>
        <w:t>Moyens de protection individuelle :</w:t>
      </w:r>
    </w:p>
    <w:p w14:paraId="4EE303C8" w14:textId="77777777" w:rsidR="00E01D6E" w:rsidRPr="00526DE3" w:rsidRDefault="00E01D6E" w:rsidP="00E01D6E">
      <w:pPr>
        <w:jc w:val="both"/>
        <w:rPr>
          <w:color w:val="000000"/>
          <w:lang w:bidi="he-IL"/>
        </w:rPr>
      </w:pPr>
      <w:r w:rsidRPr="00526DE3">
        <w:rPr>
          <w:color w:val="000000"/>
          <w:lang w:bidi="he-IL"/>
        </w:rPr>
        <w:t xml:space="preserve">Le port du masque grand public </w:t>
      </w:r>
      <w:r w:rsidRPr="00067F1A">
        <w:rPr>
          <w:b/>
          <w:color w:val="00B050"/>
          <w:lang w:bidi="he-IL"/>
        </w:rPr>
        <w:t>reste</w:t>
      </w:r>
      <w:r>
        <w:rPr>
          <w:b/>
          <w:color w:val="00B050"/>
          <w:lang w:bidi="he-IL"/>
        </w:rPr>
        <w:t xml:space="preserve"> </w:t>
      </w:r>
      <w:r w:rsidRPr="00526DE3">
        <w:rPr>
          <w:color w:val="000000"/>
          <w:lang w:bidi="he-IL"/>
        </w:rPr>
        <w:t xml:space="preserve">obligatoire </w:t>
      </w:r>
      <w:r w:rsidRPr="00067F1A">
        <w:rPr>
          <w:b/>
          <w:color w:val="00B050"/>
          <w:lang w:bidi="he-IL"/>
        </w:rPr>
        <w:t>dans les lieux accueillants les actions collectives seniors</w:t>
      </w:r>
      <w:r w:rsidRPr="00526DE3">
        <w:rPr>
          <w:color w:val="000000"/>
          <w:lang w:bidi="he-IL"/>
        </w:rPr>
        <w:t>, en c</w:t>
      </w:r>
      <w:r>
        <w:rPr>
          <w:color w:val="000000"/>
          <w:lang w:bidi="he-IL"/>
        </w:rPr>
        <w:t xml:space="preserve">omplément des gestes barrières </w:t>
      </w:r>
      <w:r w:rsidRPr="00526DE3">
        <w:rPr>
          <w:color w:val="000000"/>
          <w:lang w:bidi="he-IL"/>
        </w:rPr>
        <w:t>conformément au décret n° 2020-884 du 17 juillet 2020. Un stock doit donc être disponible pour les participants se présentant sans masque (masque jetable) afin qu’ils puissent s’équiper avant de pénétrer dans le local et/ou salle où se tient l’action.</w:t>
      </w:r>
    </w:p>
    <w:p w14:paraId="7614E49F" w14:textId="77777777" w:rsidR="00E01D6E" w:rsidRPr="00526DE3" w:rsidRDefault="00E01D6E" w:rsidP="00E01D6E">
      <w:pPr>
        <w:jc w:val="both"/>
        <w:rPr>
          <w:color w:val="000000"/>
          <w:lang w:bidi="he-IL"/>
        </w:rPr>
      </w:pPr>
      <w:r>
        <w:rPr>
          <w:color w:val="000000"/>
          <w:lang w:bidi="he-IL"/>
        </w:rPr>
        <w:t>P</w:t>
      </w:r>
      <w:r w:rsidRPr="00526DE3">
        <w:rPr>
          <w:color w:val="000000"/>
          <w:lang w:bidi="he-IL"/>
        </w:rPr>
        <w:t>our les animateurs : masque (jetable ou lavable) durant toute la séance (un seul par séance).</w:t>
      </w:r>
    </w:p>
    <w:p w14:paraId="1A93A738" w14:textId="77777777" w:rsidR="00E01D6E" w:rsidRPr="00526DE3" w:rsidRDefault="00E01D6E" w:rsidP="00E01D6E">
      <w:pPr>
        <w:jc w:val="both"/>
        <w:rPr>
          <w:color w:val="000000"/>
          <w:lang w:bidi="he-IL"/>
        </w:rPr>
      </w:pPr>
      <w:r w:rsidRPr="00526DE3">
        <w:rPr>
          <w:color w:val="000000"/>
          <w:lang w:bidi="he-IL"/>
        </w:rPr>
        <w:t>- La configuration de la salle doit permettre une distance de 1,5 m latéral autour de chaque participant</w:t>
      </w:r>
      <w:r>
        <w:rPr>
          <w:color w:val="000000"/>
          <w:lang w:bidi="he-IL"/>
        </w:rPr>
        <w:t>.</w:t>
      </w:r>
      <w:r w:rsidRPr="00526DE3">
        <w:rPr>
          <w:color w:val="000000"/>
          <w:lang w:bidi="he-IL"/>
        </w:rPr>
        <w:t xml:space="preserve"> </w:t>
      </w:r>
    </w:p>
    <w:p w14:paraId="2D82C1C6" w14:textId="77777777" w:rsidR="00E01D6E" w:rsidRPr="00350E6D" w:rsidRDefault="00E01D6E" w:rsidP="00E01D6E">
      <w:pPr>
        <w:jc w:val="both"/>
        <w:rPr>
          <w:color w:val="000000"/>
          <w:lang w:bidi="he-IL"/>
        </w:rPr>
      </w:pPr>
      <w:r w:rsidRPr="00350E6D">
        <w:rPr>
          <w:color w:val="000000"/>
          <w:lang w:bidi="he-IL"/>
        </w:rPr>
        <w:t xml:space="preserve">Dans la mesure du possible, l’organisation de la collation en extérieur sera favorisée, </w:t>
      </w:r>
      <w:r w:rsidRPr="00526DE3">
        <w:rPr>
          <w:color w:val="000000"/>
          <w:lang w:bidi="he-IL"/>
        </w:rPr>
        <w:t>en respectant les consignes de sécurité ainsi que les gestes barrière</w:t>
      </w:r>
      <w:r w:rsidRPr="00350E6D">
        <w:rPr>
          <w:color w:val="000000"/>
          <w:lang w:bidi="he-IL"/>
        </w:rPr>
        <w:t>.</w:t>
      </w:r>
    </w:p>
    <w:p w14:paraId="0C5085C6" w14:textId="77777777" w:rsidR="00E01D6E" w:rsidRPr="00350E6D" w:rsidRDefault="00E01D6E" w:rsidP="00E01D6E">
      <w:pPr>
        <w:jc w:val="both"/>
        <w:rPr>
          <w:color w:val="000000"/>
          <w:lang w:bidi="he-IL"/>
        </w:rPr>
      </w:pPr>
      <w:r>
        <w:rPr>
          <w:color w:val="000000"/>
          <w:lang w:bidi="he-IL"/>
        </w:rPr>
        <w:t>S</w:t>
      </w:r>
      <w:r w:rsidRPr="00350E6D">
        <w:rPr>
          <w:color w:val="000000"/>
          <w:lang w:bidi="he-IL"/>
        </w:rPr>
        <w:t>i nécessaire, une bouteille d’eau, un verre et une collation seront posés sur chaque place pour une consommation ponctuelle et sans déplacement.</w:t>
      </w:r>
    </w:p>
    <w:p w14:paraId="0828C34B" w14:textId="77777777" w:rsidR="00E01D6E" w:rsidRDefault="00E01D6E" w:rsidP="00E01D6E">
      <w:pPr>
        <w:jc w:val="both"/>
        <w:rPr>
          <w:color w:val="009900"/>
          <w:lang w:bidi="he-IL"/>
        </w:rPr>
      </w:pPr>
    </w:p>
    <w:p w14:paraId="1ED8B6DE" w14:textId="77777777" w:rsidR="00E01D6E" w:rsidRPr="00E243E2" w:rsidRDefault="00E01D6E" w:rsidP="00E01D6E">
      <w:pPr>
        <w:jc w:val="both"/>
        <w:rPr>
          <w:color w:val="009900"/>
          <w:lang w:bidi="he-IL"/>
        </w:rPr>
      </w:pPr>
      <w:r w:rsidRPr="00E243E2">
        <w:rPr>
          <w:color w:val="009900"/>
          <w:lang w:bidi="he-IL"/>
        </w:rPr>
        <w:sym w:font="Wingdings" w:char="F0E0"/>
      </w:r>
      <w:r w:rsidRPr="00E243E2">
        <w:rPr>
          <w:color w:val="009900"/>
          <w:lang w:bidi="he-IL"/>
        </w:rPr>
        <w:t xml:space="preserve"> Lors de l’inscription</w:t>
      </w:r>
    </w:p>
    <w:p w14:paraId="7AEC12F9" w14:textId="77777777" w:rsidR="00E01D6E" w:rsidRPr="001505C9" w:rsidRDefault="00E01D6E" w:rsidP="00E01D6E">
      <w:pPr>
        <w:jc w:val="both"/>
        <w:rPr>
          <w:color w:val="000000"/>
          <w:lang w:bidi="he-IL"/>
        </w:rPr>
      </w:pPr>
      <w:r>
        <w:rPr>
          <w:noProof/>
          <w:color w:val="000000"/>
          <w:sz w:val="28"/>
          <w:lang w:eastAsia="fr-FR"/>
        </w:rPr>
        <w:drawing>
          <wp:anchor distT="0" distB="0" distL="114300" distR="114300" simplePos="0" relativeHeight="251664384" behindDoc="1" locked="0" layoutInCell="1" allowOverlap="1" wp14:anchorId="08460E8C" wp14:editId="02A8B4E7">
            <wp:simplePos x="0" y="0"/>
            <wp:positionH relativeFrom="leftMargin">
              <wp:posOffset>194945</wp:posOffset>
            </wp:positionH>
            <wp:positionV relativeFrom="paragraph">
              <wp:posOffset>95250</wp:posOffset>
            </wp:positionV>
            <wp:extent cx="553085" cy="41803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E243E2">
        <w:rPr>
          <w:color w:val="000000"/>
          <w:lang w:bidi="he-IL"/>
        </w:rPr>
        <w:t>La communication initiée pour solliciter la participation des seniors intègre</w:t>
      </w:r>
      <w:r>
        <w:rPr>
          <w:color w:val="000000"/>
          <w:lang w:bidi="he-IL"/>
        </w:rPr>
        <w:t xml:space="preserve"> une</w:t>
      </w:r>
      <w:r w:rsidRPr="00E243E2">
        <w:rPr>
          <w:color w:val="000000"/>
          <w:lang w:bidi="he-IL"/>
        </w:rPr>
        <w:t xml:space="preserve"> </w:t>
      </w:r>
      <w:r w:rsidRPr="00C309F0">
        <w:rPr>
          <w:b/>
          <w:color w:val="00B050"/>
          <w:lang w:bidi="he-IL"/>
        </w:rPr>
        <w:t xml:space="preserve">information d’obligation de détention d’un pass sanitaire conforme à la loi du 5 août </w:t>
      </w:r>
      <w:r w:rsidRPr="00E243E2">
        <w:rPr>
          <w:color w:val="000000"/>
          <w:lang w:bidi="he-IL"/>
        </w:rPr>
        <w:t>(test négatif RT-PCR ou antigénique, certificat de rétablissement de la Covid-19, certificat de vaccination).</w:t>
      </w:r>
    </w:p>
    <w:p w14:paraId="4DA0E0BA" w14:textId="77777777" w:rsidR="00E01D6E" w:rsidRDefault="00E01D6E" w:rsidP="00E01D6E">
      <w:pPr>
        <w:jc w:val="both"/>
        <w:rPr>
          <w:color w:val="009900"/>
          <w:lang w:bidi="he-IL"/>
        </w:rPr>
      </w:pPr>
    </w:p>
    <w:p w14:paraId="2FDA2C98" w14:textId="77777777" w:rsidR="00E01D6E" w:rsidRPr="009C7C6C" w:rsidRDefault="00E01D6E" w:rsidP="00E01D6E">
      <w:pPr>
        <w:jc w:val="both"/>
        <w:rPr>
          <w:color w:val="009900"/>
          <w:lang w:bidi="he-IL"/>
        </w:rPr>
      </w:pPr>
      <w:r w:rsidRPr="009C7C6C">
        <w:rPr>
          <w:color w:val="009900"/>
          <w:lang w:bidi="he-IL"/>
        </w:rPr>
        <w:t>2 jours avant le jour J</w:t>
      </w:r>
    </w:p>
    <w:p w14:paraId="5FED81B5" w14:textId="77777777" w:rsidR="00E01D6E" w:rsidRPr="00526DE3" w:rsidRDefault="00E01D6E" w:rsidP="00E01D6E">
      <w:pPr>
        <w:jc w:val="both"/>
        <w:rPr>
          <w:color w:val="000000"/>
          <w:lang w:bidi="he-IL"/>
        </w:rPr>
      </w:pPr>
      <w:r w:rsidRPr="00526DE3">
        <w:rPr>
          <w:color w:val="000000"/>
          <w:lang w:bidi="he-IL"/>
        </w:rPr>
        <w:t>Transmettre la confirmation de séance à l’assuré avec l’annexe sur la détection de symptômes et les gestes barrières.</w:t>
      </w:r>
    </w:p>
    <w:p w14:paraId="3595E953" w14:textId="77777777" w:rsidR="00E01D6E" w:rsidRDefault="00E01D6E" w:rsidP="00E01D6E">
      <w:pPr>
        <w:jc w:val="both"/>
        <w:rPr>
          <w:color w:val="000000"/>
          <w:lang w:bidi="he-IL"/>
        </w:rPr>
      </w:pPr>
    </w:p>
    <w:p w14:paraId="5324F68F" w14:textId="77777777" w:rsidR="00E01D6E" w:rsidRPr="00526DE3" w:rsidRDefault="00E01D6E" w:rsidP="00E01D6E">
      <w:pPr>
        <w:jc w:val="both"/>
        <w:rPr>
          <w:color w:val="000000"/>
          <w:lang w:bidi="he-IL"/>
        </w:rPr>
      </w:pPr>
    </w:p>
    <w:p w14:paraId="4C13AAE2" w14:textId="77777777" w:rsidR="00E01D6E" w:rsidRPr="009C7C6C" w:rsidRDefault="00E01D6E" w:rsidP="00E01D6E">
      <w:pPr>
        <w:jc w:val="both"/>
        <w:rPr>
          <w:color w:val="009900"/>
          <w:lang w:bidi="he-IL"/>
        </w:rPr>
      </w:pPr>
      <w:r w:rsidRPr="009C7C6C">
        <w:rPr>
          <w:color w:val="009900"/>
          <w:lang w:bidi="he-IL"/>
        </w:rPr>
        <w:t>Le jour J, en préparant la salle</w:t>
      </w:r>
    </w:p>
    <w:p w14:paraId="298F7F43" w14:textId="77777777" w:rsidR="00E01D6E" w:rsidRPr="00526DE3" w:rsidRDefault="00E01D6E" w:rsidP="00E01D6E">
      <w:pPr>
        <w:ind w:firstLine="708"/>
        <w:jc w:val="both"/>
        <w:rPr>
          <w:color w:val="000000"/>
          <w:lang w:bidi="he-IL"/>
        </w:rPr>
      </w:pPr>
      <w:r w:rsidRPr="00526DE3">
        <w:rPr>
          <w:color w:val="000000"/>
          <w:lang w:bidi="he-IL"/>
        </w:rPr>
        <w:t xml:space="preserve">o En présence d’une fontaine à eau, bloquer l’accès libre à la fontaine à eau. L’accès sera régulé </w:t>
      </w:r>
      <w:r w:rsidRPr="00526DE3">
        <w:rPr>
          <w:color w:val="000000"/>
          <w:lang w:bidi="he-IL"/>
        </w:rPr>
        <w:lastRenderedPageBreak/>
        <w:t>uniquement par l’animateur, après lavage des mains et des boutons de la fontaine.</w:t>
      </w:r>
    </w:p>
    <w:p w14:paraId="0111FB0B" w14:textId="77777777" w:rsidR="00E01D6E" w:rsidRPr="00526DE3" w:rsidRDefault="00E01D6E" w:rsidP="00E01D6E">
      <w:pPr>
        <w:ind w:firstLine="708"/>
        <w:jc w:val="both"/>
        <w:rPr>
          <w:color w:val="000000"/>
          <w:lang w:bidi="he-IL"/>
        </w:rPr>
      </w:pPr>
      <w:r w:rsidRPr="00526DE3">
        <w:rPr>
          <w:color w:val="000000"/>
          <w:lang w:bidi="he-IL"/>
        </w:rPr>
        <w:t>o Aérer largement et régulièrement les locaux (2 à 3 fois par jour minimum).</w:t>
      </w:r>
    </w:p>
    <w:p w14:paraId="29D89656" w14:textId="77777777" w:rsidR="00E01D6E" w:rsidRDefault="00E01D6E" w:rsidP="00E01D6E">
      <w:pPr>
        <w:ind w:firstLine="708"/>
        <w:jc w:val="both"/>
        <w:rPr>
          <w:color w:val="000000"/>
          <w:lang w:bidi="he-IL"/>
        </w:rPr>
      </w:pPr>
      <w:r w:rsidRPr="00526DE3">
        <w:rPr>
          <w:color w:val="000000"/>
          <w:lang w:bidi="he-IL"/>
        </w:rPr>
        <w:t>o S’assurer du nettoyage des locaux à l’arrivée et au départ avec les produits détergents désinfectants habituels selon les indications du fabricant. Portez une attention particulière aux surfaces en contact direct avec les personnes (poignées de porte, meubles, chasse d’eau, lavabo, etc.), l’animateur s’assure de la réalisation effective de ce ménage (lingettes par ex).</w:t>
      </w:r>
    </w:p>
    <w:p w14:paraId="750C23B4" w14:textId="77777777" w:rsidR="00E01D6E" w:rsidRDefault="00E01D6E" w:rsidP="00E01D6E">
      <w:pPr>
        <w:ind w:firstLine="708"/>
        <w:jc w:val="both"/>
        <w:rPr>
          <w:color w:val="000000"/>
          <w:lang w:bidi="he-IL"/>
        </w:rPr>
      </w:pPr>
      <w:r w:rsidRPr="00526DE3">
        <w:rPr>
          <w:color w:val="000000"/>
        </w:rPr>
        <w:t xml:space="preserve">o </w:t>
      </w:r>
      <w:r w:rsidRPr="00526DE3">
        <w:rPr>
          <w:color w:val="000000"/>
          <w:lang w:bidi="he-IL"/>
        </w:rPr>
        <w:t>Prévoir un stock suffisant de moyens d’hygiène et de masques pour assurer la séance.</w:t>
      </w:r>
    </w:p>
    <w:p w14:paraId="6DC29A26" w14:textId="77777777" w:rsidR="00E01D6E" w:rsidRPr="00526DE3" w:rsidRDefault="00E01D6E" w:rsidP="00E01D6E">
      <w:pPr>
        <w:ind w:firstLine="708"/>
        <w:jc w:val="both"/>
        <w:rPr>
          <w:color w:val="000000"/>
          <w:lang w:bidi="he-IL"/>
        </w:rPr>
      </w:pPr>
      <w:r w:rsidRPr="00526DE3">
        <w:rPr>
          <w:color w:val="000000"/>
        </w:rPr>
        <w:t xml:space="preserve">o </w:t>
      </w:r>
      <w:r w:rsidRPr="00526DE3">
        <w:rPr>
          <w:color w:val="000000"/>
          <w:lang w:bidi="he-IL"/>
        </w:rPr>
        <w:t xml:space="preserve">Apposer des affiches de prévention de Santé publique France (notamment dans les toilettes) </w:t>
      </w:r>
      <w:r>
        <w:rPr>
          <w:color w:val="000000"/>
          <w:lang w:bidi="he-IL"/>
        </w:rPr>
        <w:t>(</w:t>
      </w:r>
      <w:r w:rsidRPr="00526DE3">
        <w:rPr>
          <w:color w:val="000000"/>
          <w:lang w:bidi="he-IL"/>
        </w:rPr>
        <w:t xml:space="preserve">cf. </w:t>
      </w:r>
      <w:r w:rsidRPr="00E243E2">
        <w:rPr>
          <w:color w:val="000000"/>
          <w:lang w:bidi="he-IL"/>
        </w:rPr>
        <w:t>annexe 1 et annexe 3)</w:t>
      </w:r>
      <w:r w:rsidRPr="00526DE3">
        <w:rPr>
          <w:color w:val="000000"/>
          <w:lang w:bidi="he-IL"/>
        </w:rPr>
        <w:t xml:space="preserve"> </w:t>
      </w:r>
    </w:p>
    <w:p w14:paraId="5DA09FA9" w14:textId="77777777" w:rsidR="00E01D6E" w:rsidRDefault="00E01D6E" w:rsidP="00E01D6E">
      <w:pPr>
        <w:rPr>
          <w:color w:val="2E74B6"/>
          <w:lang w:bidi="he-IL"/>
        </w:rPr>
      </w:pPr>
    </w:p>
    <w:p w14:paraId="7619F9F9" w14:textId="77777777" w:rsidR="00E01D6E" w:rsidRPr="009C7C6C" w:rsidRDefault="00E01D6E" w:rsidP="00E01D6E">
      <w:pPr>
        <w:rPr>
          <w:color w:val="009900"/>
          <w:lang w:bidi="he-IL"/>
        </w:rPr>
      </w:pPr>
      <w:r w:rsidRPr="009C7C6C">
        <w:rPr>
          <w:color w:val="009900"/>
          <w:lang w:bidi="he-IL"/>
        </w:rPr>
        <w:t>Le jour J, à l’arrivée des participants</w:t>
      </w:r>
    </w:p>
    <w:p w14:paraId="5D97AEA8" w14:textId="77777777" w:rsidR="00E01D6E" w:rsidRPr="00526DE3" w:rsidRDefault="00E01D6E" w:rsidP="00E01D6E">
      <w:pPr>
        <w:rPr>
          <w:color w:val="000000"/>
          <w:lang w:bidi="he-IL"/>
        </w:rPr>
      </w:pPr>
      <w:r w:rsidRPr="00526DE3">
        <w:rPr>
          <w:rFonts w:eastAsia="CIDFont+F4"/>
          <w:color w:val="000000"/>
          <w:lang w:bidi="he-IL"/>
        </w:rPr>
        <w:t xml:space="preserve">- </w:t>
      </w:r>
      <w:r w:rsidRPr="00526DE3">
        <w:rPr>
          <w:color w:val="000000"/>
          <w:lang w:bidi="he-IL"/>
        </w:rPr>
        <w:t>L’accueil des personnes invitées</w:t>
      </w:r>
    </w:p>
    <w:p w14:paraId="1F143DC6" w14:textId="77777777" w:rsidR="00E01D6E" w:rsidRPr="00526DE3" w:rsidRDefault="00E01D6E" w:rsidP="00E01D6E">
      <w:pPr>
        <w:widowControl/>
        <w:numPr>
          <w:ilvl w:val="0"/>
          <w:numId w:val="3"/>
        </w:numPr>
        <w:autoSpaceDE/>
        <w:autoSpaceDN/>
        <w:spacing w:line="259" w:lineRule="auto"/>
        <w:contextualSpacing/>
        <w:jc w:val="both"/>
        <w:rPr>
          <w:color w:val="000000"/>
          <w:lang w:bidi="he-IL"/>
        </w:rPr>
      </w:pPr>
      <w:r w:rsidRPr="00526DE3">
        <w:rPr>
          <w:color w:val="000000"/>
          <w:lang w:bidi="he-IL"/>
        </w:rPr>
        <w:t>Demander systématiquement au participant de se laver les mains ou d’appliquer une solution hydro-alcoolique à l’arrivée.</w:t>
      </w:r>
    </w:p>
    <w:p w14:paraId="66928721" w14:textId="77777777" w:rsidR="00E01D6E" w:rsidRPr="00526DE3" w:rsidRDefault="00E01D6E" w:rsidP="00E01D6E">
      <w:pPr>
        <w:widowControl/>
        <w:numPr>
          <w:ilvl w:val="0"/>
          <w:numId w:val="3"/>
        </w:numPr>
        <w:autoSpaceDE/>
        <w:autoSpaceDN/>
        <w:spacing w:line="259" w:lineRule="auto"/>
        <w:contextualSpacing/>
        <w:jc w:val="both"/>
        <w:rPr>
          <w:color w:val="000000"/>
          <w:lang w:bidi="he-IL"/>
        </w:rPr>
      </w:pPr>
      <w:r w:rsidRPr="00526DE3">
        <w:rPr>
          <w:color w:val="000000"/>
          <w:lang w:bidi="he-IL"/>
        </w:rPr>
        <w:t>S’assurer que chaque participant porte son masque pour entrer dans la salle et pendant la séance. Le port du masque grand public est rendu obligatoire dans tous les lieux clos, en complément des gestes barrières, à compter du 20 juillet, conformément au décret n° 2020-884 du 17 juillet 2020.</w:t>
      </w:r>
    </w:p>
    <w:p w14:paraId="1E56F1A7" w14:textId="77777777" w:rsidR="00E01D6E" w:rsidRDefault="00E01D6E" w:rsidP="00E01D6E">
      <w:pPr>
        <w:widowControl/>
        <w:numPr>
          <w:ilvl w:val="0"/>
          <w:numId w:val="3"/>
        </w:numPr>
        <w:autoSpaceDE/>
        <w:autoSpaceDN/>
        <w:spacing w:line="259" w:lineRule="auto"/>
        <w:contextualSpacing/>
        <w:jc w:val="both"/>
        <w:rPr>
          <w:color w:val="000000"/>
          <w:lang w:bidi="he-IL"/>
        </w:rPr>
      </w:pPr>
      <w:r w:rsidRPr="00526DE3">
        <w:rPr>
          <w:color w:val="000000"/>
          <w:lang w:bidi="he-IL"/>
        </w:rPr>
        <w:t>Donner un m</w:t>
      </w:r>
      <w:r>
        <w:rPr>
          <w:color w:val="000000"/>
          <w:lang w:bidi="he-IL"/>
        </w:rPr>
        <w:t xml:space="preserve">asque au participant s’il n’en </w:t>
      </w:r>
      <w:r w:rsidRPr="00526DE3">
        <w:rPr>
          <w:color w:val="000000"/>
          <w:lang w:bidi="he-IL"/>
        </w:rPr>
        <w:t>a pas et les informations d’utilisation.</w:t>
      </w:r>
    </w:p>
    <w:p w14:paraId="08816664" w14:textId="77777777" w:rsidR="00E01D6E" w:rsidRDefault="00E01D6E" w:rsidP="00E01D6E">
      <w:pPr>
        <w:widowControl/>
        <w:numPr>
          <w:ilvl w:val="0"/>
          <w:numId w:val="3"/>
        </w:numPr>
        <w:autoSpaceDE/>
        <w:autoSpaceDN/>
        <w:spacing w:line="259" w:lineRule="auto"/>
        <w:contextualSpacing/>
        <w:jc w:val="both"/>
        <w:rPr>
          <w:color w:val="000000"/>
          <w:lang w:bidi="he-IL"/>
        </w:rPr>
      </w:pPr>
      <w:r>
        <w:rPr>
          <w:noProof/>
          <w:color w:val="000000"/>
          <w:sz w:val="28"/>
          <w:lang w:eastAsia="fr-FR"/>
        </w:rPr>
        <w:drawing>
          <wp:anchor distT="0" distB="0" distL="114300" distR="114300" simplePos="0" relativeHeight="251663360" behindDoc="1" locked="0" layoutInCell="1" allowOverlap="1" wp14:anchorId="1D30C38F" wp14:editId="72CAFCEC">
            <wp:simplePos x="0" y="0"/>
            <wp:positionH relativeFrom="leftMargin">
              <wp:posOffset>265430</wp:posOffset>
            </wp:positionH>
            <wp:positionV relativeFrom="paragraph">
              <wp:posOffset>244475</wp:posOffset>
            </wp:positionV>
            <wp:extent cx="553085" cy="4180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526DE3">
        <w:rPr>
          <w:color w:val="000000"/>
          <w:lang w:bidi="he-IL"/>
        </w:rPr>
        <w:t>Organisation de l’espace : maintenir une distance de sécurité d'au moins 1,5 mètre entre les personnes, si besoin par un marquage au sol.</w:t>
      </w:r>
    </w:p>
    <w:p w14:paraId="6741D22F" w14:textId="77777777" w:rsidR="00E01D6E" w:rsidRPr="00526DE3" w:rsidRDefault="00E01D6E" w:rsidP="00E01D6E">
      <w:pPr>
        <w:widowControl/>
        <w:numPr>
          <w:ilvl w:val="0"/>
          <w:numId w:val="3"/>
        </w:numPr>
        <w:autoSpaceDE/>
        <w:autoSpaceDN/>
        <w:spacing w:line="259" w:lineRule="auto"/>
        <w:contextualSpacing/>
        <w:jc w:val="both"/>
        <w:rPr>
          <w:color w:val="000000"/>
          <w:lang w:bidi="he-IL"/>
        </w:rPr>
      </w:pPr>
      <w:r>
        <w:rPr>
          <w:b/>
          <w:color w:val="00B050"/>
          <w:lang w:bidi="he-IL"/>
        </w:rPr>
        <w:t xml:space="preserve">A l’aide de l’application </w:t>
      </w:r>
      <w:proofErr w:type="spellStart"/>
      <w:r>
        <w:rPr>
          <w:b/>
          <w:color w:val="00B050"/>
          <w:lang w:bidi="he-IL"/>
        </w:rPr>
        <w:t>VérifCovid</w:t>
      </w:r>
      <w:proofErr w:type="spellEnd"/>
      <w:r>
        <w:rPr>
          <w:b/>
          <w:color w:val="00B050"/>
          <w:lang w:bidi="he-IL"/>
        </w:rPr>
        <w:t xml:space="preserve"> contrôler les </w:t>
      </w:r>
      <w:proofErr w:type="spellStart"/>
      <w:r>
        <w:rPr>
          <w:b/>
          <w:color w:val="00B050"/>
          <w:lang w:bidi="he-IL"/>
        </w:rPr>
        <w:t>pass</w:t>
      </w:r>
      <w:proofErr w:type="spellEnd"/>
      <w:r>
        <w:rPr>
          <w:b/>
          <w:color w:val="00B050"/>
          <w:lang w:bidi="he-IL"/>
        </w:rPr>
        <w:t xml:space="preserve"> sanitaires des participants, ceux-ci peuvent être papier ou sous la forme d’un QR Code</w:t>
      </w:r>
    </w:p>
    <w:p w14:paraId="63293654" w14:textId="77777777" w:rsidR="00E01D6E" w:rsidRDefault="00E01D6E" w:rsidP="00E01D6E">
      <w:pPr>
        <w:rPr>
          <w:color w:val="009900"/>
        </w:rPr>
      </w:pPr>
    </w:p>
    <w:p w14:paraId="3F162BE0" w14:textId="77777777" w:rsidR="00E01D6E" w:rsidRPr="009C7C6C" w:rsidRDefault="00E01D6E" w:rsidP="00E01D6E">
      <w:pPr>
        <w:rPr>
          <w:color w:val="009900"/>
        </w:rPr>
      </w:pPr>
      <w:r w:rsidRPr="009C7C6C">
        <w:rPr>
          <w:color w:val="009900"/>
        </w:rPr>
        <w:t>Le Jour J, pendant la séance</w:t>
      </w:r>
    </w:p>
    <w:p w14:paraId="509E17C6" w14:textId="77777777" w:rsidR="00E01D6E" w:rsidRPr="00526DE3" w:rsidRDefault="00E01D6E" w:rsidP="00E01D6E">
      <w:pPr>
        <w:widowControl/>
        <w:numPr>
          <w:ilvl w:val="0"/>
          <w:numId w:val="2"/>
        </w:numPr>
        <w:autoSpaceDE/>
        <w:autoSpaceDN/>
        <w:spacing w:line="259" w:lineRule="auto"/>
        <w:contextualSpacing/>
        <w:jc w:val="both"/>
        <w:rPr>
          <w:color w:val="000000"/>
          <w:lang w:bidi="he-IL"/>
        </w:rPr>
      </w:pPr>
      <w:r w:rsidRPr="00526DE3">
        <w:rPr>
          <w:color w:val="000000"/>
        </w:rPr>
        <w:t>L’animateur doit g</w:t>
      </w:r>
      <w:r w:rsidRPr="00526DE3">
        <w:rPr>
          <w:color w:val="000000"/>
          <w:lang w:bidi="he-IL"/>
        </w:rPr>
        <w:t>arder la distanciation de sécurité chaque fois d’au moins 1 mètre systématiquement.</w:t>
      </w:r>
    </w:p>
    <w:p w14:paraId="5C02FA3E" w14:textId="77777777" w:rsidR="00E01D6E" w:rsidRPr="00526DE3" w:rsidRDefault="00E01D6E" w:rsidP="00E01D6E">
      <w:pPr>
        <w:widowControl/>
        <w:numPr>
          <w:ilvl w:val="0"/>
          <w:numId w:val="2"/>
        </w:numPr>
        <w:autoSpaceDE/>
        <w:autoSpaceDN/>
        <w:spacing w:line="259" w:lineRule="auto"/>
        <w:contextualSpacing/>
        <w:jc w:val="both"/>
        <w:rPr>
          <w:color w:val="000000"/>
          <w:lang w:bidi="he-IL"/>
        </w:rPr>
      </w:pPr>
      <w:r>
        <w:rPr>
          <w:color w:val="000000"/>
          <w:lang w:bidi="he-IL"/>
        </w:rPr>
        <w:t xml:space="preserve">Avant et après chaque manipulation, l’animateur </w:t>
      </w:r>
      <w:r w:rsidRPr="00526DE3">
        <w:rPr>
          <w:color w:val="000000"/>
          <w:lang w:bidi="he-IL"/>
        </w:rPr>
        <w:t>se lave les mains.</w:t>
      </w:r>
    </w:p>
    <w:p w14:paraId="79470B44" w14:textId="77777777" w:rsidR="00E01D6E" w:rsidRPr="00526DE3" w:rsidRDefault="00E01D6E" w:rsidP="00E01D6E">
      <w:pPr>
        <w:widowControl/>
        <w:numPr>
          <w:ilvl w:val="0"/>
          <w:numId w:val="2"/>
        </w:numPr>
        <w:autoSpaceDE/>
        <w:autoSpaceDN/>
        <w:spacing w:line="259" w:lineRule="auto"/>
        <w:contextualSpacing/>
        <w:jc w:val="both"/>
        <w:rPr>
          <w:color w:val="000000"/>
          <w:lang w:bidi="he-IL"/>
        </w:rPr>
      </w:pPr>
      <w:r w:rsidRPr="00526DE3">
        <w:rPr>
          <w:color w:val="000000"/>
          <w:lang w:bidi="he-IL"/>
        </w:rPr>
        <w:t>Limiter les déplacements des participants. Si l’animation doit permettre un déplacement, s’assurer de la distanciation de sécurité et/ou mettre un marquage au sol.</w:t>
      </w:r>
    </w:p>
    <w:p w14:paraId="35881B60" w14:textId="77777777" w:rsidR="00E01D6E" w:rsidRPr="00526DE3" w:rsidRDefault="00E01D6E" w:rsidP="00E01D6E">
      <w:pPr>
        <w:widowControl/>
        <w:numPr>
          <w:ilvl w:val="0"/>
          <w:numId w:val="2"/>
        </w:numPr>
        <w:autoSpaceDE/>
        <w:autoSpaceDN/>
        <w:spacing w:line="259" w:lineRule="auto"/>
        <w:contextualSpacing/>
        <w:jc w:val="both"/>
        <w:rPr>
          <w:color w:val="000000"/>
          <w:lang w:bidi="he-IL"/>
        </w:rPr>
      </w:pPr>
      <w:r w:rsidRPr="00526DE3">
        <w:rPr>
          <w:color w:val="000000"/>
          <w:lang w:bidi="he-IL"/>
        </w:rPr>
        <w:t>L’animateur porte son masque pendant l’intégralité de la séance.</w:t>
      </w:r>
    </w:p>
    <w:p w14:paraId="418F0C77" w14:textId="77777777" w:rsidR="00E01D6E" w:rsidRPr="00526DE3" w:rsidRDefault="00E01D6E" w:rsidP="00E01D6E">
      <w:pPr>
        <w:widowControl/>
        <w:numPr>
          <w:ilvl w:val="0"/>
          <w:numId w:val="2"/>
        </w:numPr>
        <w:autoSpaceDE/>
        <w:autoSpaceDN/>
        <w:spacing w:line="259" w:lineRule="auto"/>
        <w:contextualSpacing/>
        <w:jc w:val="both"/>
        <w:rPr>
          <w:color w:val="000000"/>
          <w:lang w:bidi="he-IL"/>
        </w:rPr>
      </w:pPr>
      <w:r w:rsidRPr="00526DE3">
        <w:rPr>
          <w:color w:val="000000"/>
          <w:lang w:bidi="he-IL"/>
        </w:rPr>
        <w:t>Les participants portent leur masque pendant l’intégralité de la séance</w:t>
      </w:r>
      <w:r>
        <w:rPr>
          <w:color w:val="000000"/>
          <w:lang w:bidi="he-IL"/>
        </w:rPr>
        <w:t>.</w:t>
      </w:r>
    </w:p>
    <w:p w14:paraId="27DDFBDC" w14:textId="77777777" w:rsidR="00E01D6E" w:rsidRPr="00526DE3" w:rsidRDefault="00E01D6E" w:rsidP="00E01D6E">
      <w:pPr>
        <w:rPr>
          <w:color w:val="000000"/>
          <w:lang w:bidi="he-IL"/>
        </w:rPr>
      </w:pPr>
      <w:r>
        <w:rPr>
          <w:color w:val="000000"/>
          <w:lang w:bidi="he-IL"/>
        </w:rPr>
        <w:t xml:space="preserve">Si une </w:t>
      </w:r>
      <w:r w:rsidRPr="00526DE3">
        <w:rPr>
          <w:color w:val="000000"/>
          <w:lang w:bidi="he-IL"/>
        </w:rPr>
        <w:t>collation individuelle</w:t>
      </w:r>
      <w:r>
        <w:rPr>
          <w:color w:val="000000"/>
          <w:lang w:bidi="he-IL"/>
        </w:rPr>
        <w:t xml:space="preserve"> est remise aux participants</w:t>
      </w:r>
      <w:r w:rsidRPr="00526DE3">
        <w:rPr>
          <w:color w:val="000000"/>
          <w:lang w:bidi="he-IL"/>
        </w:rPr>
        <w:t>, l’animateur enfile des gants</w:t>
      </w:r>
      <w:r>
        <w:rPr>
          <w:color w:val="000000"/>
          <w:lang w:bidi="he-IL"/>
        </w:rPr>
        <w:t xml:space="preserve">, les </w:t>
      </w:r>
      <w:r w:rsidRPr="00526DE3">
        <w:rPr>
          <w:color w:val="000000"/>
          <w:lang w:bidi="he-IL"/>
        </w:rPr>
        <w:t xml:space="preserve">retire </w:t>
      </w:r>
      <w:r>
        <w:rPr>
          <w:color w:val="000000"/>
          <w:lang w:bidi="he-IL"/>
        </w:rPr>
        <w:t>après la distribution.</w:t>
      </w:r>
    </w:p>
    <w:p w14:paraId="0A13FD78" w14:textId="77777777" w:rsidR="00E01D6E" w:rsidRPr="00526DE3" w:rsidRDefault="00E01D6E" w:rsidP="00E01D6E">
      <w:pPr>
        <w:widowControl/>
        <w:numPr>
          <w:ilvl w:val="0"/>
          <w:numId w:val="1"/>
        </w:numPr>
        <w:autoSpaceDE/>
        <w:autoSpaceDN/>
        <w:spacing w:line="259" w:lineRule="auto"/>
        <w:contextualSpacing/>
        <w:jc w:val="both"/>
        <w:rPr>
          <w:color w:val="000000"/>
          <w:lang w:bidi="he-IL"/>
        </w:rPr>
      </w:pPr>
      <w:r w:rsidRPr="00526DE3">
        <w:rPr>
          <w:color w:val="000000"/>
          <w:lang w:bidi="he-IL"/>
        </w:rPr>
        <w:t xml:space="preserve">Questionnaire d’évaluation de fin de séance : </w:t>
      </w:r>
      <w:r>
        <w:rPr>
          <w:color w:val="000000"/>
          <w:lang w:bidi="he-IL"/>
        </w:rPr>
        <w:t>a</w:t>
      </w:r>
      <w:r w:rsidRPr="00526DE3">
        <w:rPr>
          <w:color w:val="000000"/>
          <w:lang w:bidi="he-IL"/>
        </w:rPr>
        <w:t>fin de remplir le questionnaire d’évaluation de fin de séance chaque participant doit se munir de son propre stylo. L’animateur doit se laver les mains avant de distribuer les formulaires et après les avoir collectés. Les participants seront également invités à se laver les mains après avoir rendu le formulaire.</w:t>
      </w:r>
    </w:p>
    <w:p w14:paraId="3BEF9034" w14:textId="77777777" w:rsidR="00E01D6E" w:rsidRPr="001B046E" w:rsidRDefault="00E01D6E" w:rsidP="00E01D6E">
      <w:pPr>
        <w:widowControl/>
        <w:numPr>
          <w:ilvl w:val="0"/>
          <w:numId w:val="1"/>
        </w:numPr>
        <w:autoSpaceDE/>
        <w:autoSpaceDN/>
        <w:spacing w:after="160" w:line="259" w:lineRule="auto"/>
        <w:contextualSpacing/>
        <w:jc w:val="both"/>
        <w:rPr>
          <w:color w:val="000000"/>
          <w:lang w:bidi="he-IL"/>
        </w:rPr>
      </w:pPr>
      <w:r w:rsidRPr="00526DE3">
        <w:rPr>
          <w:color w:val="000000"/>
          <w:lang w:bidi="he-IL"/>
        </w:rPr>
        <w:t>Pour les ateliers d’activités physique</w:t>
      </w:r>
      <w:r>
        <w:rPr>
          <w:color w:val="000000"/>
          <w:lang w:bidi="he-IL"/>
        </w:rPr>
        <w:t>s</w:t>
      </w:r>
      <w:r w:rsidRPr="00526DE3">
        <w:rPr>
          <w:color w:val="000000"/>
          <w:lang w:bidi="he-IL"/>
        </w:rPr>
        <w:t xml:space="preserve"> adaptées :</w:t>
      </w:r>
      <w:r w:rsidRPr="001B046E">
        <w:rPr>
          <w:color w:val="000000"/>
          <w:lang w:bidi="he-IL"/>
        </w:rPr>
        <w:t xml:space="preserve"> </w:t>
      </w:r>
      <w:r>
        <w:rPr>
          <w:color w:val="000000"/>
          <w:lang w:bidi="he-IL"/>
        </w:rPr>
        <w:t>l</w:t>
      </w:r>
      <w:r w:rsidRPr="00526DE3">
        <w:rPr>
          <w:color w:val="000000"/>
          <w:lang w:bidi="he-IL"/>
        </w:rPr>
        <w:t>e Haut Conseil de la santé publique a publié des préconisations relatives à l’adaptation des mesures barrières et de distanciation sociale à mettre en œuvre en population générale, hors champs sanitaire et médico-social, pour la maîtrise de la diffusion du SARS-CoV-2</w:t>
      </w:r>
      <w:r>
        <w:rPr>
          <w:color w:val="000000"/>
          <w:lang w:bidi="he-IL"/>
        </w:rPr>
        <w:t>. I</w:t>
      </w:r>
      <w:r w:rsidRPr="001B046E">
        <w:rPr>
          <w:color w:val="000000"/>
          <w:lang w:bidi="he-IL"/>
        </w:rPr>
        <w:t xml:space="preserve">l </w:t>
      </w:r>
      <w:r>
        <w:rPr>
          <w:color w:val="000000"/>
          <w:lang w:bidi="he-IL"/>
        </w:rPr>
        <w:t xml:space="preserve">est </w:t>
      </w:r>
      <w:r w:rsidRPr="001B046E">
        <w:rPr>
          <w:color w:val="000000"/>
          <w:lang w:bidi="he-IL"/>
        </w:rPr>
        <w:t>recommandé d’organiser les a</w:t>
      </w:r>
      <w:r>
        <w:rPr>
          <w:color w:val="000000"/>
          <w:lang w:bidi="he-IL"/>
        </w:rPr>
        <w:t>ctivités physiques en extérieur</w:t>
      </w:r>
      <w:r w:rsidRPr="001B046E">
        <w:rPr>
          <w:color w:val="000000"/>
          <w:lang w:bidi="he-IL"/>
        </w:rPr>
        <w:t>.</w:t>
      </w:r>
    </w:p>
    <w:p w14:paraId="707BE9CA" w14:textId="77777777" w:rsidR="00E01D6E" w:rsidRPr="00867305" w:rsidRDefault="00E01D6E" w:rsidP="00E01D6E">
      <w:pPr>
        <w:widowControl/>
        <w:numPr>
          <w:ilvl w:val="0"/>
          <w:numId w:val="1"/>
        </w:numPr>
        <w:autoSpaceDE/>
        <w:autoSpaceDN/>
        <w:spacing w:after="160" w:line="259" w:lineRule="auto"/>
        <w:contextualSpacing/>
        <w:jc w:val="both"/>
        <w:rPr>
          <w:lang w:bidi="he-IL"/>
        </w:rPr>
      </w:pPr>
      <w:r>
        <w:rPr>
          <w:color w:val="000000"/>
          <w:lang w:bidi="he-IL"/>
        </w:rPr>
        <w:t xml:space="preserve">Sous réserve du respect des gestes barrière et de la distanciation suffisante (4m² par personne) pour une activité adaptée, le masque peut être retiré le temps de l’activité physique. </w:t>
      </w:r>
    </w:p>
    <w:p w14:paraId="5CC4CE7C" w14:textId="77777777" w:rsidR="00E01D6E" w:rsidRDefault="00E01D6E" w:rsidP="00E01D6E">
      <w:pPr>
        <w:contextualSpacing/>
        <w:jc w:val="both"/>
        <w:rPr>
          <w:color w:val="000000"/>
          <w:lang w:bidi="he-IL"/>
        </w:rPr>
      </w:pPr>
      <w:r>
        <w:rPr>
          <w:noProof/>
          <w:color w:val="000000"/>
          <w:sz w:val="28"/>
          <w:lang w:eastAsia="fr-FR"/>
        </w:rPr>
        <w:drawing>
          <wp:anchor distT="0" distB="0" distL="114300" distR="114300" simplePos="0" relativeHeight="251662336" behindDoc="1" locked="0" layoutInCell="1" allowOverlap="1" wp14:anchorId="7055CE83" wp14:editId="26E05D45">
            <wp:simplePos x="0" y="0"/>
            <wp:positionH relativeFrom="leftMargin">
              <wp:align>right</wp:align>
            </wp:positionH>
            <wp:positionV relativeFrom="paragraph">
              <wp:posOffset>259715</wp:posOffset>
            </wp:positionV>
            <wp:extent cx="553085" cy="41803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p>
    <w:p w14:paraId="05325EAA" w14:textId="77777777" w:rsidR="00E01D6E" w:rsidRPr="00E243E2" w:rsidRDefault="00E01D6E" w:rsidP="00E01D6E">
      <w:pPr>
        <w:pStyle w:val="Paragraphedeliste"/>
        <w:widowControl/>
        <w:numPr>
          <w:ilvl w:val="0"/>
          <w:numId w:val="4"/>
        </w:numPr>
        <w:autoSpaceDE/>
        <w:autoSpaceDN/>
        <w:spacing w:line="259" w:lineRule="auto"/>
        <w:contextualSpacing/>
        <w:jc w:val="both"/>
      </w:pPr>
      <w:r w:rsidRPr="00E243E2">
        <w:t>Inviter les participants</w:t>
      </w:r>
      <w:r>
        <w:t xml:space="preserve"> </w:t>
      </w:r>
      <w:r>
        <w:rPr>
          <w:b/>
          <w:color w:val="00B050"/>
        </w:rPr>
        <w:t>qui ne le sont pas encore</w:t>
      </w:r>
      <w:r w:rsidRPr="00E243E2">
        <w:t xml:space="preserve"> à se faire vacciner en remettant le dépliant (annexe 3) et apporter des précisions sur le processus à suivre en cas de cont</w:t>
      </w:r>
      <w:r w:rsidR="00B73B29">
        <w:t>act avec la Covid-19 si besoin.</w:t>
      </w:r>
    </w:p>
    <w:p w14:paraId="78665DA5" w14:textId="77777777" w:rsidR="00E01D6E" w:rsidRPr="00526DE3" w:rsidRDefault="00E01D6E" w:rsidP="00E01D6E">
      <w:pPr>
        <w:ind w:left="720"/>
        <w:contextualSpacing/>
        <w:rPr>
          <w:color w:val="000000"/>
          <w:lang w:bidi="he-IL"/>
        </w:rPr>
      </w:pPr>
    </w:p>
    <w:p w14:paraId="0A23847F" w14:textId="77777777" w:rsidR="00E01D6E" w:rsidRPr="009C7C6C" w:rsidRDefault="00E01D6E" w:rsidP="00E01D6E">
      <w:pPr>
        <w:rPr>
          <w:color w:val="009900"/>
        </w:rPr>
      </w:pPr>
      <w:r w:rsidRPr="009C7C6C">
        <w:rPr>
          <w:color w:val="009900"/>
        </w:rPr>
        <w:t>Le Jour J, après la séance</w:t>
      </w:r>
    </w:p>
    <w:p w14:paraId="0F9EB1DD" w14:textId="77777777" w:rsidR="00E01D6E" w:rsidRPr="00526DE3" w:rsidRDefault="00E01D6E" w:rsidP="00E01D6E">
      <w:pPr>
        <w:ind w:firstLine="708"/>
        <w:rPr>
          <w:color w:val="000000"/>
          <w:lang w:bidi="he-IL"/>
        </w:rPr>
      </w:pPr>
      <w:r w:rsidRPr="00526DE3">
        <w:rPr>
          <w:color w:val="000000"/>
        </w:rPr>
        <w:t xml:space="preserve">o </w:t>
      </w:r>
      <w:r w:rsidRPr="00526DE3">
        <w:rPr>
          <w:color w:val="000000"/>
          <w:lang w:bidi="he-IL"/>
        </w:rPr>
        <w:t>Gérer les déchets (cf. annexe 2).</w:t>
      </w:r>
    </w:p>
    <w:p w14:paraId="561A27D4" w14:textId="77777777" w:rsidR="00E01D6E" w:rsidRPr="00526DE3" w:rsidRDefault="00E01D6E" w:rsidP="00E01D6E">
      <w:pPr>
        <w:ind w:firstLine="708"/>
        <w:rPr>
          <w:color w:val="000000"/>
          <w:lang w:bidi="he-IL"/>
        </w:rPr>
      </w:pPr>
      <w:r w:rsidRPr="00526DE3">
        <w:rPr>
          <w:color w:val="000000"/>
        </w:rPr>
        <w:t>o</w:t>
      </w:r>
      <w:r w:rsidRPr="00526DE3">
        <w:rPr>
          <w:color w:val="000000"/>
          <w:lang w:bidi="he-IL"/>
        </w:rPr>
        <w:t xml:space="preserve"> Aérer la pièce.</w:t>
      </w:r>
    </w:p>
    <w:p w14:paraId="4476C0DD" w14:textId="77777777" w:rsidR="00E01D6E" w:rsidRDefault="00E01D6E" w:rsidP="00E01D6E">
      <w:pPr>
        <w:ind w:firstLine="708"/>
        <w:rPr>
          <w:color w:val="000000"/>
          <w:sz w:val="28"/>
          <w:lang w:bidi="he-IL"/>
        </w:rPr>
      </w:pPr>
      <w:r w:rsidRPr="00526DE3">
        <w:rPr>
          <w:color w:val="000000"/>
        </w:rPr>
        <w:t>o</w:t>
      </w:r>
      <w:r w:rsidRPr="00526DE3">
        <w:rPr>
          <w:color w:val="000000"/>
          <w:lang w:bidi="he-IL"/>
        </w:rPr>
        <w:t xml:space="preserve"> Nettoyer les surfaces de contact utilisées pendant la séance (poignées de porte, tables…).</w:t>
      </w:r>
      <w:r>
        <w:rPr>
          <w:color w:val="000000"/>
          <w:sz w:val="28"/>
          <w:lang w:bidi="he-IL"/>
        </w:rPr>
        <w:br w:type="page"/>
      </w:r>
    </w:p>
    <w:p w14:paraId="1AD1B7C1" w14:textId="77777777" w:rsidR="00E01D6E" w:rsidRPr="009C7C6C" w:rsidRDefault="00E01D6E" w:rsidP="00E01D6E">
      <w:pPr>
        <w:rPr>
          <w:b/>
          <w:color w:val="009900"/>
          <w:sz w:val="28"/>
          <w:lang w:bidi="he-IL"/>
        </w:rPr>
      </w:pPr>
      <w:r w:rsidRPr="009C7C6C">
        <w:rPr>
          <w:b/>
          <w:color w:val="009900"/>
          <w:sz w:val="28"/>
          <w:lang w:bidi="he-IL"/>
        </w:rPr>
        <w:lastRenderedPageBreak/>
        <w:t>Annexe 1 : affiche de prévention Santé publique France</w:t>
      </w:r>
    </w:p>
    <w:p w14:paraId="7A8315F1" w14:textId="77777777" w:rsidR="00E01D6E" w:rsidRPr="00526DE3" w:rsidRDefault="00E01D6E" w:rsidP="00E01D6E">
      <w:pPr>
        <w:rPr>
          <w:color w:val="0563C1"/>
          <w:u w:val="single"/>
        </w:rPr>
      </w:pPr>
      <w:r w:rsidRPr="00526DE3">
        <w:rPr>
          <w:color w:val="000000"/>
          <w:lang w:bidi="he-IL"/>
        </w:rPr>
        <w:t xml:space="preserve">Disponible sur : </w:t>
      </w:r>
      <w:hyperlink r:id="rId8" w:history="1">
        <w:r w:rsidRPr="00526DE3">
          <w:rPr>
            <w:color w:val="0563C1"/>
            <w:u w:val="single"/>
          </w:rPr>
          <w:t>https://www.santepubliquefrance.fr/maladies-et-traumatismes/maladies-et-infections-respiratoires/infection-a-coronavirus/articles/coronavirus-outils-de-prevention-destines-aux-professionnels-de-sante-et-au-grand-public</w:t>
        </w:r>
      </w:hyperlink>
    </w:p>
    <w:p w14:paraId="11EDAC8C" w14:textId="77777777" w:rsidR="00E01D6E" w:rsidRPr="00526DE3" w:rsidRDefault="00E01D6E" w:rsidP="00E01D6E">
      <w:pPr>
        <w:rPr>
          <w:color w:val="000000"/>
          <w:sz w:val="28"/>
          <w:lang w:bidi="he-IL"/>
        </w:rPr>
      </w:pPr>
    </w:p>
    <w:p w14:paraId="66014336" w14:textId="77777777" w:rsidR="00E01D6E" w:rsidRPr="00526DE3" w:rsidRDefault="00E01D6E" w:rsidP="00E01D6E">
      <w:pPr>
        <w:jc w:val="center"/>
        <w:rPr>
          <w:color w:val="000000"/>
          <w:sz w:val="28"/>
          <w:lang w:bidi="he-IL"/>
        </w:rPr>
      </w:pPr>
      <w:r w:rsidRPr="000174A2">
        <w:rPr>
          <w:noProof/>
          <w:color w:val="000000"/>
          <w:sz w:val="28"/>
          <w:lang w:eastAsia="fr-FR"/>
        </w:rPr>
        <w:drawing>
          <wp:inline distT="0" distB="0" distL="0" distR="0" wp14:anchorId="0866E647" wp14:editId="6E9CECD5">
            <wp:extent cx="4686300" cy="66979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6697980"/>
                    </a:xfrm>
                    <a:prstGeom prst="rect">
                      <a:avLst/>
                    </a:prstGeom>
                    <a:noFill/>
                    <a:ln>
                      <a:noFill/>
                    </a:ln>
                  </pic:spPr>
                </pic:pic>
              </a:graphicData>
            </a:graphic>
          </wp:inline>
        </w:drawing>
      </w:r>
    </w:p>
    <w:p w14:paraId="597C4BFA" w14:textId="77777777" w:rsidR="00E01D6E" w:rsidRPr="00526DE3" w:rsidRDefault="00E01D6E" w:rsidP="00E01D6E">
      <w:pPr>
        <w:rPr>
          <w:color w:val="000000"/>
          <w:sz w:val="28"/>
          <w:lang w:bidi="he-IL"/>
        </w:rPr>
      </w:pPr>
      <w:r w:rsidRPr="00526DE3">
        <w:rPr>
          <w:color w:val="000000"/>
          <w:sz w:val="28"/>
          <w:lang w:bidi="he-IL"/>
        </w:rPr>
        <w:br w:type="page"/>
      </w:r>
    </w:p>
    <w:p w14:paraId="107B9C1A" w14:textId="77777777" w:rsidR="00E01D6E" w:rsidRPr="009C7C6C" w:rsidRDefault="00E01D6E" w:rsidP="00E01D6E">
      <w:pPr>
        <w:spacing w:before="120"/>
        <w:rPr>
          <w:b/>
          <w:color w:val="009900"/>
          <w:sz w:val="28"/>
          <w:lang w:bidi="he-IL"/>
        </w:rPr>
      </w:pPr>
      <w:r w:rsidRPr="009C7C6C">
        <w:rPr>
          <w:b/>
          <w:color w:val="009900"/>
          <w:sz w:val="28"/>
          <w:lang w:bidi="he-IL"/>
        </w:rPr>
        <w:lastRenderedPageBreak/>
        <w:t>Annexe 2 : COVID 19 - Nettoyage et Gestion des d</w:t>
      </w:r>
      <w:r w:rsidRPr="009C7C6C">
        <w:rPr>
          <w:rFonts w:hint="cs"/>
          <w:b/>
          <w:color w:val="009900"/>
          <w:sz w:val="28"/>
          <w:lang w:bidi="he-IL"/>
        </w:rPr>
        <w:t>é</w:t>
      </w:r>
      <w:r w:rsidRPr="009C7C6C">
        <w:rPr>
          <w:b/>
          <w:color w:val="009900"/>
          <w:sz w:val="28"/>
          <w:lang w:bidi="he-IL"/>
        </w:rPr>
        <w:t>chets</w:t>
      </w:r>
    </w:p>
    <w:p w14:paraId="71204298" w14:textId="77777777" w:rsidR="00E01D6E" w:rsidRPr="009C7C6C" w:rsidRDefault="00E01D6E" w:rsidP="00E01D6E">
      <w:pPr>
        <w:jc w:val="both"/>
        <w:rPr>
          <w:color w:val="009900"/>
        </w:rPr>
      </w:pPr>
      <w:r w:rsidRPr="009C7C6C">
        <w:rPr>
          <w:color w:val="009900"/>
        </w:rPr>
        <w:t>1. Nettoyage des surfaces</w:t>
      </w:r>
    </w:p>
    <w:p w14:paraId="7DA7C769" w14:textId="77777777" w:rsidR="00E01D6E" w:rsidRPr="00526DE3" w:rsidRDefault="00E01D6E" w:rsidP="00E01D6E">
      <w:pPr>
        <w:jc w:val="both"/>
        <w:rPr>
          <w:color w:val="000000"/>
          <w:lang w:bidi="he-IL"/>
        </w:rPr>
      </w:pPr>
      <w:r w:rsidRPr="00526DE3">
        <w:rPr>
          <w:color w:val="000000"/>
          <w:lang w:bidi="he-IL"/>
        </w:rPr>
        <w:t>Selon les derni</w:t>
      </w:r>
      <w:r w:rsidRPr="00526DE3">
        <w:rPr>
          <w:rFonts w:hint="cs"/>
          <w:color w:val="000000"/>
          <w:lang w:bidi="he-IL"/>
        </w:rPr>
        <w:t>è</w:t>
      </w:r>
      <w:r w:rsidRPr="00526DE3">
        <w:rPr>
          <w:color w:val="000000"/>
          <w:lang w:bidi="he-IL"/>
        </w:rPr>
        <w:t>res publications scientifiques, du mat</w:t>
      </w:r>
      <w:r w:rsidRPr="00526DE3">
        <w:rPr>
          <w:rFonts w:hint="cs"/>
          <w:color w:val="000000"/>
          <w:lang w:bidi="he-IL"/>
        </w:rPr>
        <w:t>é</w:t>
      </w:r>
      <w:r w:rsidRPr="00526DE3">
        <w:rPr>
          <w:color w:val="000000"/>
          <w:lang w:bidi="he-IL"/>
        </w:rPr>
        <w:t>riel g</w:t>
      </w:r>
      <w:r w:rsidRPr="00526DE3">
        <w:rPr>
          <w:rFonts w:hint="cs"/>
          <w:color w:val="000000"/>
          <w:lang w:bidi="he-IL"/>
        </w:rPr>
        <w:t>é</w:t>
      </w:r>
      <w:r w:rsidRPr="00526DE3">
        <w:rPr>
          <w:color w:val="000000"/>
          <w:lang w:bidi="he-IL"/>
        </w:rPr>
        <w:t>n</w:t>
      </w:r>
      <w:r w:rsidRPr="00526DE3">
        <w:rPr>
          <w:rFonts w:hint="cs"/>
          <w:color w:val="000000"/>
          <w:lang w:bidi="he-IL"/>
        </w:rPr>
        <w:t>é</w:t>
      </w:r>
      <w:r w:rsidRPr="00526DE3">
        <w:rPr>
          <w:color w:val="000000"/>
          <w:lang w:bidi="he-IL"/>
        </w:rPr>
        <w:t xml:space="preserve">tique du virus (ARN) peut, dans des conditions propices, persister plusieurs heures </w:t>
      </w:r>
      <w:r w:rsidRPr="00526DE3">
        <w:rPr>
          <w:rFonts w:hint="cs"/>
          <w:color w:val="000000"/>
          <w:lang w:bidi="he-IL"/>
        </w:rPr>
        <w:t>à</w:t>
      </w:r>
      <w:r w:rsidRPr="00526DE3">
        <w:rPr>
          <w:color w:val="000000"/>
          <w:lang w:bidi="he-IL"/>
        </w:rPr>
        <w:t xml:space="preserve"> plusieurs jours sur une surface contamin</w:t>
      </w:r>
      <w:r w:rsidRPr="00526DE3">
        <w:rPr>
          <w:rFonts w:hint="cs"/>
          <w:color w:val="000000"/>
          <w:lang w:bidi="he-IL"/>
        </w:rPr>
        <w:t>é</w:t>
      </w:r>
      <w:r w:rsidRPr="00526DE3">
        <w:rPr>
          <w:color w:val="000000"/>
          <w:lang w:bidi="he-IL"/>
        </w:rPr>
        <w:t>e par des gouttelettes. N</w:t>
      </w:r>
      <w:r w:rsidRPr="00526DE3">
        <w:rPr>
          <w:rFonts w:hint="cs"/>
          <w:color w:val="000000"/>
          <w:lang w:bidi="he-IL"/>
        </w:rPr>
        <w:t>é</w:t>
      </w:r>
      <w:r w:rsidRPr="00526DE3">
        <w:rPr>
          <w:color w:val="000000"/>
          <w:lang w:bidi="he-IL"/>
        </w:rPr>
        <w:t>anmoins, de l</w:t>
      </w:r>
      <w:r w:rsidRPr="00526DE3">
        <w:rPr>
          <w:rFonts w:hint="cs"/>
          <w:color w:val="000000"/>
          <w:lang w:bidi="he-IL"/>
        </w:rPr>
        <w:t>’</w:t>
      </w:r>
      <w:r w:rsidRPr="00526DE3">
        <w:rPr>
          <w:color w:val="000000"/>
          <w:lang w:bidi="he-IL"/>
        </w:rPr>
        <w:t xml:space="preserve">avis des experts, la charge virale du virus (qui correspond </w:t>
      </w:r>
      <w:r w:rsidRPr="00526DE3">
        <w:rPr>
          <w:rFonts w:hint="cs"/>
          <w:color w:val="000000"/>
          <w:lang w:bidi="he-IL"/>
        </w:rPr>
        <w:t>à</w:t>
      </w:r>
      <w:r w:rsidRPr="00526DE3">
        <w:rPr>
          <w:color w:val="000000"/>
          <w:lang w:bidi="he-IL"/>
        </w:rPr>
        <w:t xml:space="preserve"> sa capacit</w:t>
      </w:r>
      <w:r w:rsidRPr="00526DE3">
        <w:rPr>
          <w:rFonts w:hint="cs"/>
          <w:color w:val="000000"/>
          <w:lang w:bidi="he-IL"/>
        </w:rPr>
        <w:t>é</w:t>
      </w:r>
      <w:r w:rsidRPr="00526DE3">
        <w:rPr>
          <w:color w:val="000000"/>
          <w:lang w:bidi="he-IL"/>
        </w:rPr>
        <w:t xml:space="preserve"> de contaminer) diminue tr</w:t>
      </w:r>
      <w:r w:rsidRPr="00526DE3">
        <w:rPr>
          <w:rFonts w:hint="cs"/>
          <w:color w:val="000000"/>
          <w:lang w:bidi="he-IL"/>
        </w:rPr>
        <w:t>è</w:t>
      </w:r>
      <w:r w:rsidRPr="00526DE3">
        <w:rPr>
          <w:color w:val="000000"/>
          <w:lang w:bidi="he-IL"/>
        </w:rPr>
        <w:t>s rapidement dans le milieu ext</w:t>
      </w:r>
      <w:r w:rsidRPr="00526DE3">
        <w:rPr>
          <w:rFonts w:hint="cs"/>
          <w:color w:val="000000"/>
          <w:lang w:bidi="he-IL"/>
        </w:rPr>
        <w:t>é</w:t>
      </w:r>
      <w:r w:rsidRPr="00526DE3">
        <w:rPr>
          <w:color w:val="000000"/>
          <w:lang w:bidi="he-IL"/>
        </w:rPr>
        <w:t>rieur, et en quelques minutes, celui-ci n</w:t>
      </w:r>
      <w:r w:rsidRPr="00526DE3">
        <w:rPr>
          <w:rFonts w:hint="cs"/>
          <w:color w:val="000000"/>
          <w:lang w:bidi="he-IL"/>
        </w:rPr>
        <w:t>’</w:t>
      </w:r>
      <w:r w:rsidRPr="00526DE3">
        <w:rPr>
          <w:color w:val="000000"/>
          <w:lang w:bidi="he-IL"/>
        </w:rPr>
        <w:t>est plus contaminant. Ainsi, ce n</w:t>
      </w:r>
      <w:r w:rsidRPr="00526DE3">
        <w:rPr>
          <w:rFonts w:hint="cs"/>
          <w:color w:val="000000"/>
          <w:lang w:bidi="he-IL"/>
        </w:rPr>
        <w:t>’</w:t>
      </w:r>
      <w:r w:rsidRPr="00526DE3">
        <w:rPr>
          <w:color w:val="000000"/>
          <w:lang w:bidi="he-IL"/>
        </w:rPr>
        <w:t>est pas parce que du virus persiste que cela est suffisant pour contaminer une personne qui toucherait cette surface.</w:t>
      </w:r>
    </w:p>
    <w:p w14:paraId="289A13A3" w14:textId="77777777" w:rsidR="00E01D6E" w:rsidRPr="00526DE3" w:rsidRDefault="00E01D6E" w:rsidP="00E01D6E">
      <w:pPr>
        <w:jc w:val="both"/>
        <w:rPr>
          <w:color w:val="000000"/>
          <w:lang w:bidi="he-IL"/>
        </w:rPr>
      </w:pPr>
      <w:r w:rsidRPr="00526DE3">
        <w:rPr>
          <w:color w:val="000000"/>
          <w:lang w:bidi="he-IL"/>
        </w:rPr>
        <w:t>Par pr</w:t>
      </w:r>
      <w:r w:rsidRPr="00526DE3">
        <w:rPr>
          <w:rFonts w:hint="cs"/>
          <w:color w:val="000000"/>
          <w:lang w:bidi="he-IL"/>
        </w:rPr>
        <w:t>é</w:t>
      </w:r>
      <w:r w:rsidRPr="00526DE3">
        <w:rPr>
          <w:color w:val="000000"/>
          <w:lang w:bidi="he-IL"/>
        </w:rPr>
        <w:t>caution, pour limiter le risque de contact avec des surfaces contamin</w:t>
      </w:r>
      <w:r w:rsidRPr="00526DE3">
        <w:rPr>
          <w:rFonts w:hint="cs"/>
          <w:color w:val="000000"/>
          <w:lang w:bidi="he-IL"/>
        </w:rPr>
        <w:t>é</w:t>
      </w:r>
      <w:r w:rsidRPr="00526DE3">
        <w:rPr>
          <w:color w:val="000000"/>
          <w:lang w:bidi="he-IL"/>
        </w:rPr>
        <w:t>es, en plus du nettoyage habituel des locaux, un nettoyage plus fr</w:t>
      </w:r>
      <w:r w:rsidRPr="00526DE3">
        <w:rPr>
          <w:rFonts w:hint="cs"/>
          <w:color w:val="000000"/>
          <w:lang w:bidi="he-IL"/>
        </w:rPr>
        <w:t>é</w:t>
      </w:r>
      <w:r w:rsidRPr="00526DE3">
        <w:rPr>
          <w:color w:val="000000"/>
          <w:lang w:bidi="he-IL"/>
        </w:rPr>
        <w:t>quent des surfaces en contact avec les mains est pr</w:t>
      </w:r>
      <w:r w:rsidRPr="00526DE3">
        <w:rPr>
          <w:rFonts w:hint="cs"/>
          <w:color w:val="000000"/>
          <w:lang w:bidi="he-IL"/>
        </w:rPr>
        <w:t>é</w:t>
      </w:r>
      <w:r w:rsidRPr="00526DE3">
        <w:rPr>
          <w:color w:val="000000"/>
          <w:lang w:bidi="he-IL"/>
        </w:rPr>
        <w:t>conis</w:t>
      </w:r>
      <w:r w:rsidRPr="00526DE3">
        <w:rPr>
          <w:rFonts w:hint="cs"/>
          <w:color w:val="000000"/>
          <w:lang w:bidi="he-IL"/>
        </w:rPr>
        <w:t>é</w:t>
      </w:r>
      <w:r w:rsidRPr="00526DE3">
        <w:rPr>
          <w:color w:val="000000"/>
          <w:lang w:bidi="he-IL"/>
        </w:rPr>
        <w:t xml:space="preserve"> (espaces de convivialit</w:t>
      </w:r>
      <w:r w:rsidRPr="00526DE3">
        <w:rPr>
          <w:rFonts w:hint="cs"/>
          <w:color w:val="000000"/>
          <w:lang w:bidi="he-IL"/>
        </w:rPr>
        <w:t>é</w:t>
      </w:r>
      <w:r w:rsidRPr="00526DE3">
        <w:rPr>
          <w:color w:val="000000"/>
          <w:lang w:bidi="he-IL"/>
        </w:rPr>
        <w:t>, rampes d</w:t>
      </w:r>
      <w:r w:rsidRPr="00526DE3">
        <w:rPr>
          <w:rFonts w:hint="cs"/>
          <w:color w:val="000000"/>
          <w:lang w:bidi="he-IL"/>
        </w:rPr>
        <w:t>’</w:t>
      </w:r>
      <w:r w:rsidRPr="00526DE3">
        <w:rPr>
          <w:color w:val="000000"/>
          <w:lang w:bidi="he-IL"/>
        </w:rPr>
        <w:t>escalier, poign</w:t>
      </w:r>
      <w:r w:rsidRPr="00526DE3">
        <w:rPr>
          <w:rFonts w:hint="cs"/>
          <w:color w:val="000000"/>
          <w:lang w:bidi="he-IL"/>
        </w:rPr>
        <w:t>é</w:t>
      </w:r>
      <w:r w:rsidRPr="00526DE3">
        <w:rPr>
          <w:color w:val="000000"/>
          <w:lang w:bidi="he-IL"/>
        </w:rPr>
        <w:t>es de portes, boutons d</w:t>
      </w:r>
      <w:r w:rsidRPr="00526DE3">
        <w:rPr>
          <w:rFonts w:hint="cs"/>
          <w:color w:val="000000"/>
          <w:lang w:bidi="he-IL"/>
        </w:rPr>
        <w:t>’</w:t>
      </w:r>
      <w:r w:rsidRPr="00526DE3">
        <w:rPr>
          <w:color w:val="000000"/>
          <w:lang w:bidi="he-IL"/>
        </w:rPr>
        <w:t>ascenseurs</w:t>
      </w:r>
      <w:r w:rsidRPr="00526DE3">
        <w:rPr>
          <w:rFonts w:hint="cs"/>
          <w:color w:val="000000"/>
          <w:lang w:bidi="he-IL"/>
        </w:rPr>
        <w:t>…</w:t>
      </w:r>
      <w:r w:rsidRPr="00526DE3">
        <w:rPr>
          <w:color w:val="000000"/>
          <w:lang w:bidi="he-IL"/>
        </w:rPr>
        <w:t>).</w:t>
      </w:r>
    </w:p>
    <w:p w14:paraId="39F01DDF" w14:textId="77777777" w:rsidR="00E01D6E" w:rsidRPr="00526DE3" w:rsidRDefault="00E01D6E" w:rsidP="00E01D6E">
      <w:pPr>
        <w:jc w:val="both"/>
        <w:rPr>
          <w:color w:val="000000"/>
          <w:lang w:bidi="he-IL"/>
        </w:rPr>
      </w:pPr>
      <w:r w:rsidRPr="00526DE3">
        <w:rPr>
          <w:color w:val="000000"/>
          <w:lang w:bidi="he-IL"/>
        </w:rPr>
        <w:t>Les produits de nettoyage habituels peuvent convenir, puisque le virus SARS-CoV-2 est entour</w:t>
      </w:r>
      <w:r w:rsidRPr="00526DE3">
        <w:rPr>
          <w:rFonts w:hint="cs"/>
          <w:color w:val="000000"/>
          <w:lang w:bidi="he-IL"/>
        </w:rPr>
        <w:t>é</w:t>
      </w:r>
      <w:r w:rsidRPr="00526DE3">
        <w:rPr>
          <w:color w:val="000000"/>
          <w:lang w:bidi="he-IL"/>
        </w:rPr>
        <w:t xml:space="preserve"> d'une enveloppe de lipides facilement d</w:t>
      </w:r>
      <w:r w:rsidRPr="00526DE3">
        <w:rPr>
          <w:rFonts w:hint="cs"/>
          <w:color w:val="000000"/>
          <w:lang w:bidi="he-IL"/>
        </w:rPr>
        <w:t>é</w:t>
      </w:r>
      <w:r w:rsidRPr="00526DE3">
        <w:rPr>
          <w:color w:val="000000"/>
          <w:lang w:bidi="he-IL"/>
        </w:rPr>
        <w:t>grad</w:t>
      </w:r>
      <w:r w:rsidRPr="00526DE3">
        <w:rPr>
          <w:rFonts w:hint="cs"/>
          <w:color w:val="000000"/>
          <w:lang w:bidi="he-IL"/>
        </w:rPr>
        <w:t>é</w:t>
      </w:r>
      <w:r w:rsidRPr="00526DE3">
        <w:rPr>
          <w:color w:val="000000"/>
          <w:lang w:bidi="he-IL"/>
        </w:rPr>
        <w:t>s par les tensioactifs contenus dans les savons, les d</w:t>
      </w:r>
      <w:r w:rsidRPr="00526DE3">
        <w:rPr>
          <w:rFonts w:hint="cs"/>
          <w:color w:val="000000"/>
          <w:lang w:bidi="he-IL"/>
        </w:rPr>
        <w:t>é</w:t>
      </w:r>
      <w:r w:rsidRPr="00526DE3">
        <w:rPr>
          <w:color w:val="000000"/>
          <w:lang w:bidi="he-IL"/>
        </w:rPr>
        <w:t>graissants, les d</w:t>
      </w:r>
      <w:r w:rsidRPr="00526DE3">
        <w:rPr>
          <w:rFonts w:hint="cs"/>
          <w:color w:val="000000"/>
          <w:lang w:bidi="he-IL"/>
        </w:rPr>
        <w:t>é</w:t>
      </w:r>
      <w:r w:rsidRPr="00526DE3">
        <w:rPr>
          <w:color w:val="000000"/>
          <w:lang w:bidi="he-IL"/>
        </w:rPr>
        <w:t>tergents et les d</w:t>
      </w:r>
      <w:r w:rsidRPr="00526DE3">
        <w:rPr>
          <w:rFonts w:hint="cs"/>
          <w:color w:val="000000"/>
          <w:lang w:bidi="he-IL"/>
        </w:rPr>
        <w:t>é</w:t>
      </w:r>
      <w:r w:rsidRPr="00526DE3">
        <w:rPr>
          <w:color w:val="000000"/>
          <w:lang w:bidi="he-IL"/>
        </w:rPr>
        <w:t>tachants. L</w:t>
      </w:r>
      <w:r w:rsidRPr="00526DE3">
        <w:rPr>
          <w:rFonts w:hint="cs"/>
          <w:color w:val="000000"/>
          <w:lang w:bidi="he-IL"/>
        </w:rPr>
        <w:t>’</w:t>
      </w:r>
      <w:r w:rsidRPr="00526DE3">
        <w:rPr>
          <w:color w:val="000000"/>
          <w:lang w:bidi="he-IL"/>
        </w:rPr>
        <w:t>utilisation d</w:t>
      </w:r>
      <w:r w:rsidRPr="00526DE3">
        <w:rPr>
          <w:rFonts w:hint="cs"/>
          <w:color w:val="000000"/>
          <w:lang w:bidi="he-IL"/>
        </w:rPr>
        <w:t>’</w:t>
      </w:r>
      <w:r w:rsidRPr="00526DE3">
        <w:rPr>
          <w:color w:val="000000"/>
          <w:lang w:bidi="he-IL"/>
        </w:rPr>
        <w:t>un produit d</w:t>
      </w:r>
      <w:r w:rsidRPr="00526DE3">
        <w:rPr>
          <w:rFonts w:hint="cs"/>
          <w:color w:val="000000"/>
          <w:lang w:bidi="he-IL"/>
        </w:rPr>
        <w:t>é</w:t>
      </w:r>
      <w:r w:rsidRPr="00526DE3">
        <w:rPr>
          <w:color w:val="000000"/>
          <w:lang w:bidi="he-IL"/>
        </w:rPr>
        <w:t>tergent portant la norme virucide (norme EN 14 476) ou une solution hydro alcoolique est aussi efficace, mais n</w:t>
      </w:r>
      <w:r w:rsidRPr="00526DE3">
        <w:rPr>
          <w:rFonts w:hint="cs"/>
          <w:color w:val="000000"/>
          <w:lang w:bidi="he-IL"/>
        </w:rPr>
        <w:t>’</w:t>
      </w:r>
      <w:r w:rsidRPr="00526DE3">
        <w:rPr>
          <w:color w:val="000000"/>
          <w:lang w:bidi="he-IL"/>
        </w:rPr>
        <w:t>est pas indispensable. Attention, les instructions du fabricant du produit utilis</w:t>
      </w:r>
      <w:r w:rsidRPr="00526DE3">
        <w:rPr>
          <w:rFonts w:hint="cs"/>
          <w:color w:val="000000"/>
          <w:lang w:bidi="he-IL"/>
        </w:rPr>
        <w:t>é</w:t>
      </w:r>
      <w:r w:rsidRPr="00526DE3">
        <w:rPr>
          <w:color w:val="000000"/>
          <w:lang w:bidi="he-IL"/>
        </w:rPr>
        <w:t xml:space="preserve"> (concentration, mode d</w:t>
      </w:r>
      <w:r w:rsidRPr="00526DE3">
        <w:rPr>
          <w:rFonts w:hint="cs"/>
          <w:color w:val="000000"/>
          <w:lang w:bidi="he-IL"/>
        </w:rPr>
        <w:t>’</w:t>
      </w:r>
      <w:r w:rsidRPr="00526DE3">
        <w:rPr>
          <w:color w:val="000000"/>
          <w:lang w:bidi="he-IL"/>
        </w:rPr>
        <w:t>application, temps de pose</w:t>
      </w:r>
      <w:r w:rsidRPr="00526DE3">
        <w:rPr>
          <w:rFonts w:hint="cs"/>
          <w:color w:val="000000"/>
          <w:lang w:bidi="he-IL"/>
        </w:rPr>
        <w:t>…</w:t>
      </w:r>
      <w:r w:rsidRPr="00526DE3">
        <w:rPr>
          <w:color w:val="000000"/>
          <w:lang w:bidi="he-IL"/>
        </w:rPr>
        <w:t xml:space="preserve">) doivent </w:t>
      </w:r>
      <w:r w:rsidRPr="00526DE3">
        <w:rPr>
          <w:rFonts w:hint="cs"/>
          <w:color w:val="000000"/>
          <w:lang w:bidi="he-IL"/>
        </w:rPr>
        <w:t>ê</w:t>
      </w:r>
      <w:r w:rsidRPr="00526DE3">
        <w:rPr>
          <w:color w:val="000000"/>
          <w:lang w:bidi="he-IL"/>
        </w:rPr>
        <w:t>tre suivies pour garantir son efficacit</w:t>
      </w:r>
      <w:r w:rsidRPr="00526DE3">
        <w:rPr>
          <w:rFonts w:hint="cs"/>
          <w:color w:val="000000"/>
          <w:lang w:bidi="he-IL"/>
        </w:rPr>
        <w:t>é</w:t>
      </w:r>
      <w:r w:rsidRPr="00526DE3">
        <w:rPr>
          <w:color w:val="000000"/>
          <w:lang w:bidi="he-IL"/>
        </w:rPr>
        <w:t xml:space="preserve"> et </w:t>
      </w:r>
      <w:r w:rsidRPr="00526DE3">
        <w:rPr>
          <w:rFonts w:hint="cs"/>
          <w:color w:val="000000"/>
          <w:lang w:bidi="he-IL"/>
        </w:rPr>
        <w:t>é</w:t>
      </w:r>
      <w:r w:rsidRPr="00526DE3">
        <w:rPr>
          <w:color w:val="000000"/>
          <w:lang w:bidi="he-IL"/>
        </w:rPr>
        <w:t>viter sa toxicit</w:t>
      </w:r>
      <w:r w:rsidRPr="00526DE3">
        <w:rPr>
          <w:rFonts w:hint="cs"/>
          <w:color w:val="000000"/>
          <w:lang w:bidi="he-IL"/>
        </w:rPr>
        <w:t>é</w:t>
      </w:r>
      <w:r w:rsidRPr="00526DE3">
        <w:rPr>
          <w:color w:val="000000"/>
          <w:lang w:bidi="he-IL"/>
        </w:rPr>
        <w:t>.</w:t>
      </w:r>
    </w:p>
    <w:p w14:paraId="4BB6BCB1" w14:textId="77777777" w:rsidR="00E01D6E" w:rsidRPr="00526DE3" w:rsidRDefault="00E01D6E" w:rsidP="00E01D6E">
      <w:pPr>
        <w:jc w:val="both"/>
        <w:rPr>
          <w:color w:val="000000"/>
          <w:lang w:bidi="he-IL"/>
        </w:rPr>
      </w:pPr>
    </w:p>
    <w:p w14:paraId="3C71B37C" w14:textId="77777777" w:rsidR="00E01D6E" w:rsidRPr="00526DE3" w:rsidRDefault="00E01D6E" w:rsidP="00E01D6E">
      <w:pPr>
        <w:jc w:val="both"/>
        <w:rPr>
          <w:color w:val="000000"/>
          <w:lang w:bidi="he-IL"/>
        </w:rPr>
      </w:pPr>
      <w:r w:rsidRPr="00526DE3">
        <w:rPr>
          <w:color w:val="000000"/>
          <w:lang w:bidi="he-IL"/>
        </w:rPr>
        <w:t>Dans le cadre de bureaux partag</w:t>
      </w:r>
      <w:r w:rsidRPr="00526DE3">
        <w:rPr>
          <w:rFonts w:hint="cs"/>
          <w:color w:val="000000"/>
          <w:lang w:bidi="he-IL"/>
        </w:rPr>
        <w:t>é</w:t>
      </w:r>
      <w:r w:rsidRPr="00526DE3">
        <w:rPr>
          <w:color w:val="000000"/>
          <w:lang w:bidi="he-IL"/>
        </w:rPr>
        <w:t>s, des lingettes m</w:t>
      </w:r>
      <w:r w:rsidRPr="00526DE3">
        <w:rPr>
          <w:rFonts w:hint="cs"/>
          <w:color w:val="000000"/>
          <w:lang w:bidi="he-IL"/>
        </w:rPr>
        <w:t>é</w:t>
      </w:r>
      <w:r w:rsidRPr="00526DE3">
        <w:rPr>
          <w:color w:val="000000"/>
          <w:lang w:bidi="he-IL"/>
        </w:rPr>
        <w:t>nag</w:t>
      </w:r>
      <w:r w:rsidRPr="00526DE3">
        <w:rPr>
          <w:rFonts w:hint="cs"/>
          <w:color w:val="000000"/>
          <w:lang w:bidi="he-IL"/>
        </w:rPr>
        <w:t>è</w:t>
      </w:r>
      <w:r w:rsidRPr="00526DE3">
        <w:rPr>
          <w:color w:val="000000"/>
          <w:lang w:bidi="he-IL"/>
        </w:rPr>
        <w:t>res ou des produits compatibles avec les surfaces nettoy</w:t>
      </w:r>
      <w:r w:rsidRPr="00526DE3">
        <w:rPr>
          <w:rFonts w:hint="cs"/>
          <w:color w:val="000000"/>
          <w:lang w:bidi="he-IL"/>
        </w:rPr>
        <w:t>é</w:t>
      </w:r>
      <w:r w:rsidRPr="00526DE3">
        <w:rPr>
          <w:color w:val="000000"/>
          <w:lang w:bidi="he-IL"/>
        </w:rPr>
        <w:t xml:space="preserve">es peuvent </w:t>
      </w:r>
      <w:r w:rsidRPr="00526DE3">
        <w:rPr>
          <w:rFonts w:hint="cs"/>
          <w:color w:val="000000"/>
          <w:lang w:bidi="he-IL"/>
        </w:rPr>
        <w:t>ê</w:t>
      </w:r>
      <w:r w:rsidRPr="00526DE3">
        <w:rPr>
          <w:color w:val="000000"/>
          <w:lang w:bidi="he-IL"/>
        </w:rPr>
        <w:t xml:space="preserve">tre mis </w:t>
      </w:r>
      <w:r w:rsidRPr="00526DE3">
        <w:rPr>
          <w:rFonts w:hint="cs"/>
          <w:color w:val="000000"/>
          <w:lang w:bidi="he-IL"/>
        </w:rPr>
        <w:t>à</w:t>
      </w:r>
      <w:r w:rsidRPr="00526DE3">
        <w:rPr>
          <w:color w:val="000000"/>
          <w:lang w:bidi="he-IL"/>
        </w:rPr>
        <w:t xml:space="preserve"> disposition des utilisateurs pour le nettoyage des claviers, souris, t</w:t>
      </w:r>
      <w:r w:rsidRPr="00526DE3">
        <w:rPr>
          <w:rFonts w:hint="cs"/>
          <w:color w:val="000000"/>
          <w:lang w:bidi="he-IL"/>
        </w:rPr>
        <w:t>é</w:t>
      </w:r>
      <w:r w:rsidRPr="00526DE3">
        <w:rPr>
          <w:color w:val="000000"/>
          <w:lang w:bidi="he-IL"/>
        </w:rPr>
        <w:t>l</w:t>
      </w:r>
      <w:r w:rsidRPr="00526DE3">
        <w:rPr>
          <w:rFonts w:hint="cs"/>
          <w:color w:val="000000"/>
          <w:lang w:bidi="he-IL"/>
        </w:rPr>
        <w:t>é</w:t>
      </w:r>
      <w:r w:rsidRPr="00526DE3">
        <w:rPr>
          <w:color w:val="000000"/>
          <w:lang w:bidi="he-IL"/>
        </w:rPr>
        <w:t>phones, terminal</w:t>
      </w:r>
      <w:r w:rsidRPr="00526DE3">
        <w:rPr>
          <w:rFonts w:hint="cs"/>
          <w:color w:val="000000"/>
          <w:lang w:bidi="he-IL"/>
        </w:rPr>
        <w:t>…</w:t>
      </w:r>
    </w:p>
    <w:p w14:paraId="70FF6613" w14:textId="77777777" w:rsidR="00E01D6E" w:rsidRPr="00526DE3" w:rsidRDefault="00E01D6E" w:rsidP="00E01D6E">
      <w:pPr>
        <w:jc w:val="both"/>
        <w:rPr>
          <w:color w:val="000000"/>
          <w:lang w:bidi="he-IL"/>
        </w:rPr>
      </w:pPr>
    </w:p>
    <w:p w14:paraId="10FBD26D" w14:textId="77777777" w:rsidR="00E01D6E" w:rsidRPr="00526DE3" w:rsidRDefault="00E01D6E" w:rsidP="00E01D6E">
      <w:pPr>
        <w:jc w:val="both"/>
        <w:rPr>
          <w:color w:val="000000"/>
          <w:lang w:bidi="he-IL"/>
        </w:rPr>
      </w:pPr>
      <w:r w:rsidRPr="00526DE3">
        <w:rPr>
          <w:color w:val="000000"/>
          <w:lang w:bidi="he-IL"/>
        </w:rPr>
        <w:t xml:space="preserve">Les moquettes pourront </w:t>
      </w:r>
      <w:r w:rsidRPr="00526DE3">
        <w:rPr>
          <w:rFonts w:hint="cs"/>
          <w:color w:val="000000"/>
          <w:lang w:bidi="he-IL"/>
        </w:rPr>
        <w:t>ê</w:t>
      </w:r>
      <w:r w:rsidRPr="00526DE3">
        <w:rPr>
          <w:color w:val="000000"/>
          <w:lang w:bidi="he-IL"/>
        </w:rPr>
        <w:t>tre d</w:t>
      </w:r>
      <w:r w:rsidRPr="00526DE3">
        <w:rPr>
          <w:rFonts w:hint="cs"/>
          <w:color w:val="000000"/>
          <w:lang w:bidi="he-IL"/>
        </w:rPr>
        <w:t>é</w:t>
      </w:r>
      <w:r w:rsidRPr="00526DE3">
        <w:rPr>
          <w:color w:val="000000"/>
          <w:lang w:bidi="he-IL"/>
        </w:rPr>
        <w:t>poussi</w:t>
      </w:r>
      <w:r w:rsidRPr="00526DE3">
        <w:rPr>
          <w:rFonts w:hint="cs"/>
          <w:color w:val="000000"/>
          <w:lang w:bidi="he-IL"/>
        </w:rPr>
        <w:t>é</w:t>
      </w:r>
      <w:r w:rsidRPr="00526DE3">
        <w:rPr>
          <w:color w:val="000000"/>
          <w:lang w:bidi="he-IL"/>
        </w:rPr>
        <w:t>r</w:t>
      </w:r>
      <w:r w:rsidRPr="00526DE3">
        <w:rPr>
          <w:rFonts w:hint="cs"/>
          <w:color w:val="000000"/>
          <w:lang w:bidi="he-IL"/>
        </w:rPr>
        <w:t>é</w:t>
      </w:r>
      <w:r w:rsidRPr="00526DE3">
        <w:rPr>
          <w:color w:val="000000"/>
          <w:lang w:bidi="he-IL"/>
        </w:rPr>
        <w:t>es au moyen d</w:t>
      </w:r>
      <w:r w:rsidRPr="00526DE3">
        <w:rPr>
          <w:rFonts w:hint="cs"/>
          <w:color w:val="000000"/>
          <w:lang w:bidi="he-IL"/>
        </w:rPr>
        <w:t>’</w:t>
      </w:r>
      <w:r w:rsidRPr="00526DE3">
        <w:rPr>
          <w:color w:val="000000"/>
          <w:lang w:bidi="he-IL"/>
        </w:rPr>
        <w:t>un aspirateur muni d</w:t>
      </w:r>
      <w:r w:rsidRPr="00526DE3">
        <w:rPr>
          <w:rFonts w:hint="cs"/>
          <w:color w:val="000000"/>
          <w:lang w:bidi="he-IL"/>
        </w:rPr>
        <w:t>’</w:t>
      </w:r>
      <w:r w:rsidRPr="00526DE3">
        <w:rPr>
          <w:color w:val="000000"/>
          <w:lang w:bidi="he-IL"/>
        </w:rPr>
        <w:t>un filtre HEPA (filtre retenant les micro-organismes de l</w:t>
      </w:r>
      <w:r w:rsidRPr="00526DE3">
        <w:rPr>
          <w:rFonts w:hint="cs"/>
          <w:color w:val="000000"/>
          <w:lang w:bidi="he-IL"/>
        </w:rPr>
        <w:t>’</w:t>
      </w:r>
      <w:r w:rsidRPr="00526DE3">
        <w:rPr>
          <w:color w:val="000000"/>
          <w:lang w:bidi="he-IL"/>
        </w:rPr>
        <w:t>air rejet</w:t>
      </w:r>
      <w:r w:rsidRPr="00526DE3">
        <w:rPr>
          <w:rFonts w:hint="cs"/>
          <w:color w:val="000000"/>
          <w:lang w:bidi="he-IL"/>
        </w:rPr>
        <w:t>é</w:t>
      </w:r>
      <w:r w:rsidRPr="00526DE3">
        <w:rPr>
          <w:color w:val="000000"/>
          <w:lang w:bidi="he-IL"/>
        </w:rPr>
        <w:t xml:space="preserve"> par l</w:t>
      </w:r>
      <w:r w:rsidRPr="00526DE3">
        <w:rPr>
          <w:rFonts w:hint="cs"/>
          <w:color w:val="000000"/>
          <w:lang w:bidi="he-IL"/>
        </w:rPr>
        <w:t>’</w:t>
      </w:r>
      <w:r w:rsidRPr="00526DE3">
        <w:rPr>
          <w:color w:val="000000"/>
          <w:lang w:bidi="he-IL"/>
        </w:rPr>
        <w:t>aspirateur.</w:t>
      </w:r>
    </w:p>
    <w:p w14:paraId="27C46C40" w14:textId="77777777" w:rsidR="00E01D6E" w:rsidRPr="00526DE3" w:rsidRDefault="00E01D6E" w:rsidP="00E01D6E">
      <w:pPr>
        <w:jc w:val="both"/>
        <w:rPr>
          <w:color w:val="000000"/>
          <w:lang w:bidi="he-IL"/>
        </w:rPr>
      </w:pPr>
      <w:r w:rsidRPr="00526DE3">
        <w:rPr>
          <w:color w:val="000000"/>
          <w:lang w:bidi="he-IL"/>
        </w:rPr>
        <w:t>Pour cela, il faut s</w:t>
      </w:r>
      <w:r w:rsidRPr="00526DE3">
        <w:rPr>
          <w:rFonts w:hint="cs"/>
          <w:color w:val="000000"/>
          <w:lang w:bidi="he-IL"/>
        </w:rPr>
        <w:t>’</w:t>
      </w:r>
      <w:r w:rsidRPr="00526DE3">
        <w:rPr>
          <w:color w:val="000000"/>
          <w:lang w:bidi="he-IL"/>
        </w:rPr>
        <w:t>assurer de l</w:t>
      </w:r>
      <w:r w:rsidRPr="00526DE3">
        <w:rPr>
          <w:rFonts w:hint="cs"/>
          <w:color w:val="000000"/>
          <w:lang w:bidi="he-IL"/>
        </w:rPr>
        <w:t>’</w:t>
      </w:r>
      <w:r w:rsidRPr="00526DE3">
        <w:rPr>
          <w:color w:val="000000"/>
          <w:lang w:bidi="he-IL"/>
        </w:rPr>
        <w:t>approvisionnement en quantit</w:t>
      </w:r>
      <w:r w:rsidRPr="00526DE3">
        <w:rPr>
          <w:rFonts w:hint="cs"/>
          <w:color w:val="000000"/>
          <w:lang w:bidi="he-IL"/>
        </w:rPr>
        <w:t>é</w:t>
      </w:r>
      <w:r w:rsidRPr="00526DE3">
        <w:rPr>
          <w:color w:val="000000"/>
          <w:lang w:bidi="he-IL"/>
        </w:rPr>
        <w:t xml:space="preserve"> suffisante de fournitures (sacs plastiques, produits de nettoyage</w:t>
      </w:r>
      <w:r w:rsidRPr="00526DE3">
        <w:rPr>
          <w:rFonts w:hint="cs"/>
          <w:color w:val="000000"/>
          <w:lang w:bidi="he-IL"/>
        </w:rPr>
        <w:t>…</w:t>
      </w:r>
      <w:r w:rsidRPr="00526DE3">
        <w:rPr>
          <w:color w:val="000000"/>
          <w:lang w:bidi="he-IL"/>
        </w:rPr>
        <w:t>) et du ramassage r</w:t>
      </w:r>
      <w:r w:rsidRPr="00526DE3">
        <w:rPr>
          <w:rFonts w:hint="cs"/>
          <w:color w:val="000000"/>
          <w:lang w:bidi="he-IL"/>
        </w:rPr>
        <w:t>é</w:t>
      </w:r>
      <w:r w:rsidRPr="00526DE3">
        <w:rPr>
          <w:color w:val="000000"/>
          <w:lang w:bidi="he-IL"/>
        </w:rPr>
        <w:t>gulier des poubelles.</w:t>
      </w:r>
    </w:p>
    <w:p w14:paraId="3579A61F" w14:textId="77777777" w:rsidR="00E01D6E" w:rsidRPr="00526DE3" w:rsidRDefault="00E01D6E" w:rsidP="00E01D6E">
      <w:pPr>
        <w:jc w:val="both"/>
        <w:rPr>
          <w:color w:val="2E74B6"/>
        </w:rPr>
      </w:pPr>
    </w:p>
    <w:p w14:paraId="16E6C90F" w14:textId="77777777" w:rsidR="00E01D6E" w:rsidRPr="009C7C6C" w:rsidRDefault="00E01D6E" w:rsidP="00E01D6E">
      <w:pPr>
        <w:jc w:val="both"/>
        <w:rPr>
          <w:color w:val="009900"/>
        </w:rPr>
      </w:pPr>
      <w:r w:rsidRPr="009C7C6C">
        <w:rPr>
          <w:color w:val="009900"/>
        </w:rPr>
        <w:t>2. Elimination des d</w:t>
      </w:r>
      <w:r w:rsidRPr="009C7C6C">
        <w:rPr>
          <w:rFonts w:hint="cs"/>
          <w:color w:val="009900"/>
        </w:rPr>
        <w:t>é</w:t>
      </w:r>
      <w:r w:rsidRPr="009C7C6C">
        <w:rPr>
          <w:color w:val="009900"/>
        </w:rPr>
        <w:t>chets</w:t>
      </w:r>
    </w:p>
    <w:p w14:paraId="2EBBF71A" w14:textId="77777777" w:rsidR="00E01D6E" w:rsidRPr="00526DE3" w:rsidRDefault="00E01D6E" w:rsidP="00E01D6E">
      <w:pPr>
        <w:jc w:val="both"/>
        <w:rPr>
          <w:color w:val="000000"/>
          <w:lang w:bidi="he-IL"/>
        </w:rPr>
      </w:pPr>
      <w:r w:rsidRPr="00526DE3">
        <w:rPr>
          <w:color w:val="000000"/>
          <w:lang w:bidi="he-IL"/>
        </w:rPr>
        <w:t>En dehors des situations de soin de patient atteint du CoviD-19, le Haut Comit</w:t>
      </w:r>
      <w:r w:rsidRPr="00526DE3">
        <w:rPr>
          <w:rFonts w:hint="cs"/>
          <w:color w:val="000000"/>
          <w:lang w:bidi="he-IL"/>
        </w:rPr>
        <w:t>é</w:t>
      </w:r>
      <w:r w:rsidRPr="00526DE3">
        <w:rPr>
          <w:color w:val="000000"/>
          <w:lang w:bidi="he-IL"/>
        </w:rPr>
        <w:t xml:space="preserve"> de Sant</w:t>
      </w:r>
      <w:r w:rsidRPr="00526DE3">
        <w:rPr>
          <w:rFonts w:hint="cs"/>
          <w:color w:val="000000"/>
          <w:lang w:bidi="he-IL"/>
        </w:rPr>
        <w:t>é</w:t>
      </w:r>
      <w:r w:rsidRPr="00526DE3">
        <w:rPr>
          <w:color w:val="000000"/>
          <w:lang w:bidi="he-IL"/>
        </w:rPr>
        <w:t xml:space="preserve"> Publique recommande d</w:t>
      </w:r>
      <w:r w:rsidRPr="00526DE3">
        <w:rPr>
          <w:rFonts w:hint="cs"/>
          <w:color w:val="000000"/>
          <w:lang w:bidi="he-IL"/>
        </w:rPr>
        <w:t>’é</w:t>
      </w:r>
      <w:r w:rsidRPr="00526DE3">
        <w:rPr>
          <w:color w:val="000000"/>
          <w:lang w:bidi="he-IL"/>
        </w:rPr>
        <w:t>liminer les d</w:t>
      </w:r>
      <w:r w:rsidRPr="00526DE3">
        <w:rPr>
          <w:rFonts w:hint="cs"/>
          <w:color w:val="000000"/>
          <w:lang w:bidi="he-IL"/>
        </w:rPr>
        <w:t>é</w:t>
      </w:r>
      <w:r w:rsidRPr="00526DE3">
        <w:rPr>
          <w:color w:val="000000"/>
          <w:lang w:bidi="he-IL"/>
        </w:rPr>
        <w:t>chets susceptibles d</w:t>
      </w:r>
      <w:r w:rsidRPr="00526DE3">
        <w:rPr>
          <w:rFonts w:hint="cs"/>
          <w:color w:val="000000"/>
          <w:lang w:bidi="he-IL"/>
        </w:rPr>
        <w:t>’ê</w:t>
      </w:r>
      <w:r w:rsidRPr="00526DE3">
        <w:rPr>
          <w:color w:val="000000"/>
          <w:lang w:bidi="he-IL"/>
        </w:rPr>
        <w:t>tre contamin</w:t>
      </w:r>
      <w:r w:rsidRPr="00526DE3">
        <w:rPr>
          <w:rFonts w:hint="cs"/>
          <w:color w:val="000000"/>
          <w:lang w:bidi="he-IL"/>
        </w:rPr>
        <w:t>é</w:t>
      </w:r>
      <w:r w:rsidRPr="00526DE3">
        <w:rPr>
          <w:color w:val="000000"/>
          <w:lang w:bidi="he-IL"/>
        </w:rPr>
        <w:t>s par le SARS-Cov-2 selon la fili</w:t>
      </w:r>
      <w:r w:rsidRPr="00526DE3">
        <w:rPr>
          <w:rFonts w:hint="cs"/>
          <w:color w:val="000000"/>
          <w:lang w:bidi="he-IL"/>
        </w:rPr>
        <w:t>è</w:t>
      </w:r>
      <w:r w:rsidRPr="00526DE3">
        <w:rPr>
          <w:color w:val="000000"/>
          <w:lang w:bidi="he-IL"/>
        </w:rPr>
        <w:t>re classique des ordures m</w:t>
      </w:r>
      <w:r w:rsidRPr="00526DE3">
        <w:rPr>
          <w:rFonts w:hint="cs"/>
          <w:color w:val="000000"/>
          <w:lang w:bidi="he-IL"/>
        </w:rPr>
        <w:t>é</w:t>
      </w:r>
      <w:r w:rsidRPr="00526DE3">
        <w:rPr>
          <w:color w:val="000000"/>
          <w:lang w:bidi="he-IL"/>
        </w:rPr>
        <w:t>nag</w:t>
      </w:r>
      <w:r w:rsidRPr="00526DE3">
        <w:rPr>
          <w:rFonts w:hint="cs"/>
          <w:color w:val="000000"/>
          <w:lang w:bidi="he-IL"/>
        </w:rPr>
        <w:t>è</w:t>
      </w:r>
      <w:r w:rsidRPr="00526DE3">
        <w:rPr>
          <w:color w:val="000000"/>
          <w:lang w:bidi="he-IL"/>
        </w:rPr>
        <w:t>res.</w:t>
      </w:r>
    </w:p>
    <w:p w14:paraId="7C037230" w14:textId="77777777" w:rsidR="00E01D6E" w:rsidRPr="00526DE3" w:rsidRDefault="00E01D6E" w:rsidP="00E01D6E">
      <w:pPr>
        <w:jc w:val="both"/>
        <w:rPr>
          <w:color w:val="000000"/>
          <w:lang w:bidi="he-IL"/>
        </w:rPr>
      </w:pPr>
      <w:r w:rsidRPr="00526DE3">
        <w:rPr>
          <w:color w:val="000000"/>
          <w:lang w:bidi="he-IL"/>
        </w:rPr>
        <w:t>Les masques usag</w:t>
      </w:r>
      <w:r w:rsidRPr="00526DE3">
        <w:rPr>
          <w:rFonts w:hint="cs"/>
          <w:color w:val="000000"/>
          <w:lang w:bidi="he-IL"/>
        </w:rPr>
        <w:t>é</w:t>
      </w:r>
      <w:r w:rsidRPr="00526DE3">
        <w:rPr>
          <w:color w:val="000000"/>
          <w:lang w:bidi="he-IL"/>
        </w:rPr>
        <w:t xml:space="preserve">s, les mouchoirs </w:t>
      </w:r>
      <w:r w:rsidRPr="00526DE3">
        <w:rPr>
          <w:rFonts w:hint="cs"/>
          <w:color w:val="000000"/>
          <w:lang w:bidi="he-IL"/>
        </w:rPr>
        <w:t>à</w:t>
      </w:r>
      <w:r w:rsidRPr="00526DE3">
        <w:rPr>
          <w:color w:val="000000"/>
          <w:lang w:bidi="he-IL"/>
        </w:rPr>
        <w:t xml:space="preserve"> usage unique, les lingettes de nettoyage</w:t>
      </w:r>
      <w:r>
        <w:rPr>
          <w:color w:val="000000"/>
          <w:lang w:bidi="he-IL"/>
        </w:rPr>
        <w:t xml:space="preserve"> </w:t>
      </w:r>
      <w:r w:rsidRPr="00526DE3">
        <w:rPr>
          <w:color w:val="000000"/>
          <w:lang w:bidi="he-IL"/>
        </w:rPr>
        <w:t>sont d</w:t>
      </w:r>
      <w:r w:rsidRPr="00526DE3">
        <w:rPr>
          <w:rFonts w:hint="cs"/>
          <w:color w:val="000000"/>
          <w:lang w:bidi="he-IL"/>
        </w:rPr>
        <w:t>é</w:t>
      </w:r>
      <w:r w:rsidRPr="00526DE3">
        <w:rPr>
          <w:color w:val="000000"/>
          <w:lang w:bidi="he-IL"/>
        </w:rPr>
        <w:t>pos</w:t>
      </w:r>
      <w:r w:rsidRPr="00526DE3">
        <w:rPr>
          <w:rFonts w:hint="cs"/>
          <w:color w:val="000000"/>
          <w:lang w:bidi="he-IL"/>
        </w:rPr>
        <w:t>é</w:t>
      </w:r>
      <w:r w:rsidRPr="00526DE3">
        <w:rPr>
          <w:color w:val="000000"/>
          <w:lang w:bidi="he-IL"/>
        </w:rPr>
        <w:t>s dans un sac plastique d</w:t>
      </w:r>
      <w:r w:rsidRPr="00526DE3">
        <w:rPr>
          <w:rFonts w:hint="cs"/>
          <w:color w:val="000000"/>
          <w:lang w:bidi="he-IL"/>
        </w:rPr>
        <w:t>é</w:t>
      </w:r>
      <w:r w:rsidRPr="00526DE3">
        <w:rPr>
          <w:color w:val="000000"/>
          <w:lang w:bidi="he-IL"/>
        </w:rPr>
        <w:t>di</w:t>
      </w:r>
      <w:r w:rsidRPr="00526DE3">
        <w:rPr>
          <w:rFonts w:hint="cs"/>
          <w:color w:val="000000"/>
          <w:lang w:bidi="he-IL"/>
        </w:rPr>
        <w:t>é</w:t>
      </w:r>
      <w:r w:rsidRPr="00526DE3">
        <w:rPr>
          <w:color w:val="000000"/>
          <w:lang w:bidi="he-IL"/>
        </w:rPr>
        <w:t xml:space="preserve"> : 30 litres maximum, opaque, avec un syst</w:t>
      </w:r>
      <w:r w:rsidRPr="00526DE3">
        <w:rPr>
          <w:rFonts w:hint="cs"/>
          <w:color w:val="000000"/>
          <w:lang w:bidi="he-IL"/>
        </w:rPr>
        <w:t>è</w:t>
      </w:r>
      <w:r w:rsidRPr="00526DE3">
        <w:rPr>
          <w:color w:val="000000"/>
          <w:lang w:bidi="he-IL"/>
        </w:rPr>
        <w:t>me de fermeture fonctionnel (liens traditionnels ou liens coulissants). Le sac ferm</w:t>
      </w:r>
      <w:r w:rsidRPr="00526DE3">
        <w:rPr>
          <w:rFonts w:hint="cs"/>
          <w:color w:val="000000"/>
          <w:lang w:bidi="he-IL"/>
        </w:rPr>
        <w:t>é</w:t>
      </w:r>
      <w:r w:rsidRPr="00526DE3">
        <w:rPr>
          <w:color w:val="000000"/>
          <w:lang w:bidi="he-IL"/>
        </w:rPr>
        <w:t xml:space="preserve"> peut </w:t>
      </w:r>
      <w:r w:rsidRPr="00526DE3">
        <w:rPr>
          <w:rFonts w:hint="cs"/>
          <w:color w:val="000000"/>
          <w:lang w:bidi="he-IL"/>
        </w:rPr>
        <w:t>ê</w:t>
      </w:r>
      <w:r w:rsidRPr="00526DE3">
        <w:rPr>
          <w:color w:val="000000"/>
          <w:lang w:bidi="he-IL"/>
        </w:rPr>
        <w:t xml:space="preserve">tre </w:t>
      </w:r>
      <w:r w:rsidRPr="00526DE3">
        <w:rPr>
          <w:rFonts w:hint="cs"/>
          <w:color w:val="000000"/>
          <w:lang w:bidi="he-IL"/>
        </w:rPr>
        <w:t>é</w:t>
      </w:r>
      <w:r w:rsidRPr="00526DE3">
        <w:rPr>
          <w:color w:val="000000"/>
          <w:lang w:bidi="he-IL"/>
        </w:rPr>
        <w:t>limin</w:t>
      </w:r>
      <w:r w:rsidRPr="00526DE3">
        <w:rPr>
          <w:rFonts w:hint="cs"/>
          <w:color w:val="000000"/>
          <w:lang w:bidi="he-IL"/>
        </w:rPr>
        <w:t>é</w:t>
      </w:r>
      <w:r w:rsidRPr="00526DE3">
        <w:rPr>
          <w:color w:val="000000"/>
          <w:lang w:bidi="he-IL"/>
        </w:rPr>
        <w:t xml:space="preserve"> avec les ordures m</w:t>
      </w:r>
      <w:r w:rsidRPr="00526DE3">
        <w:rPr>
          <w:rFonts w:hint="cs"/>
          <w:color w:val="000000"/>
          <w:lang w:bidi="he-IL"/>
        </w:rPr>
        <w:t>é</w:t>
      </w:r>
      <w:r w:rsidRPr="00526DE3">
        <w:rPr>
          <w:color w:val="000000"/>
          <w:lang w:bidi="he-IL"/>
        </w:rPr>
        <w:t>nag</w:t>
      </w:r>
      <w:r w:rsidRPr="00526DE3">
        <w:rPr>
          <w:rFonts w:hint="cs"/>
          <w:color w:val="000000"/>
          <w:lang w:bidi="he-IL"/>
        </w:rPr>
        <w:t>è</w:t>
      </w:r>
      <w:r w:rsidRPr="00526DE3">
        <w:rPr>
          <w:color w:val="000000"/>
          <w:lang w:bidi="he-IL"/>
        </w:rPr>
        <w:t>res.</w:t>
      </w:r>
    </w:p>
    <w:p w14:paraId="2B40A229" w14:textId="77777777" w:rsidR="00E01D6E" w:rsidRPr="00526DE3" w:rsidRDefault="00E01D6E" w:rsidP="00E01D6E">
      <w:pPr>
        <w:jc w:val="both"/>
        <w:rPr>
          <w:color w:val="000000"/>
          <w:lang w:bidi="he-IL"/>
        </w:rPr>
      </w:pPr>
      <w:r w:rsidRPr="00526DE3">
        <w:rPr>
          <w:color w:val="000000"/>
          <w:lang w:bidi="he-IL"/>
        </w:rPr>
        <w:t xml:space="preserve">Ne pas </w:t>
      </w:r>
      <w:r w:rsidRPr="00526DE3">
        <w:rPr>
          <w:rFonts w:hint="cs"/>
          <w:color w:val="000000"/>
          <w:lang w:bidi="he-IL"/>
        </w:rPr>
        <w:t>é</w:t>
      </w:r>
      <w:r w:rsidRPr="00526DE3">
        <w:rPr>
          <w:color w:val="000000"/>
          <w:lang w:bidi="he-IL"/>
        </w:rPr>
        <w:t>liminer avec les d</w:t>
      </w:r>
      <w:r w:rsidRPr="00526DE3">
        <w:rPr>
          <w:rFonts w:hint="cs"/>
          <w:color w:val="000000"/>
          <w:lang w:bidi="he-IL"/>
        </w:rPr>
        <w:t>é</w:t>
      </w:r>
      <w:r w:rsidRPr="00526DE3">
        <w:rPr>
          <w:color w:val="000000"/>
          <w:lang w:bidi="he-IL"/>
        </w:rPr>
        <w:t>chets recyclables (emballages, verres, v</w:t>
      </w:r>
      <w:r w:rsidRPr="00526DE3">
        <w:rPr>
          <w:rFonts w:hint="cs"/>
          <w:color w:val="000000"/>
          <w:lang w:bidi="he-IL"/>
        </w:rPr>
        <w:t>é</w:t>
      </w:r>
      <w:r w:rsidRPr="00526DE3">
        <w:rPr>
          <w:color w:val="000000"/>
          <w:lang w:bidi="he-IL"/>
        </w:rPr>
        <w:t>g</w:t>
      </w:r>
      <w:r w:rsidRPr="00526DE3">
        <w:rPr>
          <w:rFonts w:hint="cs"/>
          <w:color w:val="000000"/>
          <w:lang w:bidi="he-IL"/>
        </w:rPr>
        <w:t>é</w:t>
      </w:r>
      <w:r w:rsidRPr="00526DE3">
        <w:rPr>
          <w:color w:val="000000"/>
          <w:lang w:bidi="he-IL"/>
        </w:rPr>
        <w:t xml:space="preserve">taux </w:t>
      </w:r>
      <w:r w:rsidRPr="00526DE3">
        <w:rPr>
          <w:rFonts w:hint="cs"/>
          <w:color w:val="000000"/>
          <w:lang w:bidi="he-IL"/>
        </w:rPr>
        <w:t>…</w:t>
      </w:r>
      <w:r w:rsidRPr="00526DE3">
        <w:rPr>
          <w:color w:val="000000"/>
          <w:lang w:bidi="he-IL"/>
        </w:rPr>
        <w:t xml:space="preserve">) </w:t>
      </w:r>
    </w:p>
    <w:p w14:paraId="6999C925" w14:textId="77777777" w:rsidR="00E01D6E" w:rsidRDefault="00E01D6E" w:rsidP="00E01D6E">
      <w:pPr>
        <w:jc w:val="both"/>
        <w:rPr>
          <w:color w:val="009900"/>
        </w:rPr>
      </w:pPr>
    </w:p>
    <w:p w14:paraId="4BC690DE" w14:textId="77777777" w:rsidR="00E01D6E" w:rsidRPr="009C7C6C" w:rsidRDefault="00E01D6E" w:rsidP="00E01D6E">
      <w:pPr>
        <w:jc w:val="both"/>
        <w:rPr>
          <w:color w:val="009900"/>
        </w:rPr>
      </w:pPr>
      <w:r w:rsidRPr="009C7C6C">
        <w:rPr>
          <w:color w:val="009900"/>
        </w:rPr>
        <w:t>3. La ventilation</w:t>
      </w:r>
    </w:p>
    <w:p w14:paraId="1BB07B3A" w14:textId="77777777" w:rsidR="00E01D6E" w:rsidRPr="00526DE3" w:rsidRDefault="00E01D6E" w:rsidP="00E01D6E">
      <w:pPr>
        <w:jc w:val="both"/>
      </w:pPr>
      <w:r w:rsidRPr="00526DE3">
        <w:t>Il convient de privilégier la ventilation naturelle, l’aération régulière des locaux par ouverture des fenêtres. Ne pas obstruer les entrées d’air, ni les bouches d’extraction.</w:t>
      </w:r>
    </w:p>
    <w:p w14:paraId="5C742D18" w14:textId="77777777" w:rsidR="00E01D6E" w:rsidRPr="00526DE3" w:rsidRDefault="00E01D6E" w:rsidP="00E01D6E">
      <w:pPr>
        <w:jc w:val="both"/>
      </w:pPr>
      <w:r w:rsidRPr="00526DE3">
        <w:t>L’usage de climatiseurs est possible dès lors qu’ils sont positionnés sur la ventilation la plus basse.</w:t>
      </w:r>
    </w:p>
    <w:p w14:paraId="6FF2E76E" w14:textId="77777777" w:rsidR="00E01D6E" w:rsidRPr="00526DE3" w:rsidRDefault="00E01D6E" w:rsidP="00E01D6E">
      <w:pPr>
        <w:jc w:val="both"/>
        <w:rPr>
          <w:color w:val="000000"/>
          <w:lang w:bidi="he-IL"/>
        </w:rPr>
      </w:pPr>
      <w:r w:rsidRPr="00526DE3">
        <w:rPr>
          <w:color w:val="000000"/>
          <w:lang w:bidi="he-IL"/>
        </w:rPr>
        <w:t>Pour les b</w:t>
      </w:r>
      <w:r w:rsidRPr="00526DE3">
        <w:rPr>
          <w:rFonts w:hint="cs"/>
          <w:color w:val="000000"/>
          <w:lang w:bidi="he-IL"/>
        </w:rPr>
        <w:t>â</w:t>
      </w:r>
      <w:r w:rsidRPr="00526DE3">
        <w:rPr>
          <w:color w:val="000000"/>
          <w:lang w:bidi="he-IL"/>
        </w:rPr>
        <w:t xml:space="preserve">timents </w:t>
      </w:r>
      <w:r w:rsidRPr="00526DE3">
        <w:rPr>
          <w:rFonts w:hint="cs"/>
          <w:color w:val="000000"/>
          <w:lang w:bidi="he-IL"/>
        </w:rPr>
        <w:t>é</w:t>
      </w:r>
      <w:r w:rsidRPr="00526DE3">
        <w:rPr>
          <w:color w:val="000000"/>
          <w:lang w:bidi="he-IL"/>
        </w:rPr>
        <w:t>quip</w:t>
      </w:r>
      <w:r w:rsidRPr="00526DE3">
        <w:rPr>
          <w:rFonts w:hint="cs"/>
          <w:color w:val="000000"/>
          <w:lang w:bidi="he-IL"/>
        </w:rPr>
        <w:t>é</w:t>
      </w:r>
      <w:r w:rsidRPr="00526DE3">
        <w:rPr>
          <w:color w:val="000000"/>
          <w:lang w:bidi="he-IL"/>
        </w:rPr>
        <w:t>s d</w:t>
      </w:r>
      <w:r w:rsidRPr="00526DE3">
        <w:rPr>
          <w:rFonts w:hint="cs"/>
          <w:color w:val="000000"/>
          <w:lang w:bidi="he-IL"/>
        </w:rPr>
        <w:t>’</w:t>
      </w:r>
      <w:r w:rsidRPr="00526DE3">
        <w:rPr>
          <w:color w:val="000000"/>
          <w:lang w:bidi="he-IL"/>
        </w:rPr>
        <w:t>un syst</w:t>
      </w:r>
      <w:r w:rsidRPr="00526DE3">
        <w:rPr>
          <w:rFonts w:hint="cs"/>
          <w:color w:val="000000"/>
          <w:lang w:bidi="he-IL"/>
        </w:rPr>
        <w:t>è</w:t>
      </w:r>
      <w:r w:rsidRPr="00526DE3">
        <w:rPr>
          <w:color w:val="000000"/>
          <w:lang w:bidi="he-IL"/>
        </w:rPr>
        <w:t>me de ventilation m</w:t>
      </w:r>
      <w:r w:rsidRPr="00526DE3">
        <w:rPr>
          <w:rFonts w:hint="cs"/>
          <w:color w:val="000000"/>
          <w:lang w:bidi="he-IL"/>
        </w:rPr>
        <w:t>é</w:t>
      </w:r>
      <w:r w:rsidRPr="00526DE3">
        <w:rPr>
          <w:color w:val="000000"/>
          <w:lang w:bidi="he-IL"/>
        </w:rPr>
        <w:t>canique simple flux ou double flux, maintien de la ventilation et fermeture des portes. V</w:t>
      </w:r>
      <w:r w:rsidRPr="00526DE3">
        <w:rPr>
          <w:rFonts w:hint="cs"/>
          <w:color w:val="000000"/>
          <w:lang w:bidi="he-IL"/>
        </w:rPr>
        <w:t>é</w:t>
      </w:r>
      <w:r w:rsidRPr="00526DE3">
        <w:rPr>
          <w:color w:val="000000"/>
          <w:lang w:bidi="he-IL"/>
        </w:rPr>
        <w:t>rifier le bon fonctionnement du groupe moto-ventilateur d</w:t>
      </w:r>
      <w:r w:rsidRPr="00526DE3">
        <w:rPr>
          <w:rFonts w:hint="cs"/>
          <w:color w:val="000000"/>
          <w:lang w:bidi="he-IL"/>
        </w:rPr>
        <w:t>’</w:t>
      </w:r>
      <w:r w:rsidRPr="00526DE3">
        <w:rPr>
          <w:color w:val="000000"/>
          <w:lang w:bidi="he-IL"/>
        </w:rPr>
        <w:t>extraction de la VMC (test de la feuille de papier).</w:t>
      </w:r>
    </w:p>
    <w:p w14:paraId="54A54E83" w14:textId="77777777" w:rsidR="00E01D6E" w:rsidRPr="00526DE3" w:rsidRDefault="00E01D6E" w:rsidP="00E01D6E">
      <w:pPr>
        <w:jc w:val="both"/>
        <w:rPr>
          <w:color w:val="000000"/>
          <w:lang w:bidi="he-IL"/>
        </w:rPr>
      </w:pPr>
      <w:r w:rsidRPr="00526DE3">
        <w:rPr>
          <w:color w:val="000000"/>
          <w:lang w:bidi="he-IL"/>
        </w:rPr>
        <w:t>Dans le cas des b</w:t>
      </w:r>
      <w:r w:rsidRPr="00526DE3">
        <w:rPr>
          <w:rFonts w:hint="cs"/>
          <w:color w:val="000000"/>
          <w:lang w:bidi="he-IL"/>
        </w:rPr>
        <w:t>â</w:t>
      </w:r>
      <w:r w:rsidRPr="00526DE3">
        <w:rPr>
          <w:color w:val="000000"/>
          <w:lang w:bidi="he-IL"/>
        </w:rPr>
        <w:t xml:space="preserve">timents </w:t>
      </w:r>
      <w:r w:rsidRPr="00526DE3">
        <w:rPr>
          <w:rFonts w:hint="cs"/>
          <w:color w:val="000000"/>
          <w:lang w:bidi="he-IL"/>
        </w:rPr>
        <w:t>é</w:t>
      </w:r>
      <w:r w:rsidRPr="00526DE3">
        <w:rPr>
          <w:color w:val="000000"/>
          <w:lang w:bidi="he-IL"/>
        </w:rPr>
        <w:t>quip</w:t>
      </w:r>
      <w:r w:rsidRPr="00526DE3">
        <w:rPr>
          <w:rFonts w:hint="cs"/>
          <w:color w:val="000000"/>
          <w:lang w:bidi="he-IL"/>
        </w:rPr>
        <w:t>é</w:t>
      </w:r>
      <w:r w:rsidRPr="00526DE3">
        <w:rPr>
          <w:color w:val="000000"/>
          <w:lang w:bidi="he-IL"/>
        </w:rPr>
        <w:t>s d</w:t>
      </w:r>
      <w:r w:rsidRPr="00526DE3">
        <w:rPr>
          <w:rFonts w:hint="cs"/>
          <w:color w:val="000000"/>
          <w:lang w:bidi="he-IL"/>
        </w:rPr>
        <w:t>’</w:t>
      </w:r>
      <w:r w:rsidRPr="00526DE3">
        <w:rPr>
          <w:color w:val="000000"/>
          <w:lang w:bidi="he-IL"/>
        </w:rPr>
        <w:t>une centrale de traitement d</w:t>
      </w:r>
      <w:r w:rsidRPr="00526DE3">
        <w:rPr>
          <w:rFonts w:hint="cs"/>
          <w:color w:val="000000"/>
          <w:lang w:bidi="he-IL"/>
        </w:rPr>
        <w:t>’</w:t>
      </w:r>
      <w:r w:rsidRPr="00526DE3">
        <w:rPr>
          <w:color w:val="000000"/>
          <w:lang w:bidi="he-IL"/>
        </w:rPr>
        <w:t>air, maintien de l</w:t>
      </w:r>
      <w:r w:rsidRPr="00526DE3">
        <w:rPr>
          <w:rFonts w:hint="cs"/>
          <w:color w:val="000000"/>
          <w:lang w:bidi="he-IL"/>
        </w:rPr>
        <w:t>’</w:t>
      </w:r>
      <w:r w:rsidRPr="00526DE3">
        <w:rPr>
          <w:color w:val="000000"/>
          <w:lang w:bidi="he-IL"/>
        </w:rPr>
        <w:t>apport d</w:t>
      </w:r>
      <w:r w:rsidRPr="00526DE3">
        <w:rPr>
          <w:rFonts w:hint="cs"/>
          <w:color w:val="000000"/>
          <w:lang w:bidi="he-IL"/>
        </w:rPr>
        <w:t>’</w:t>
      </w:r>
      <w:r w:rsidRPr="00526DE3">
        <w:rPr>
          <w:color w:val="000000"/>
          <w:lang w:bidi="he-IL"/>
        </w:rPr>
        <w:t>air ext</w:t>
      </w:r>
      <w:r w:rsidRPr="00526DE3">
        <w:rPr>
          <w:rFonts w:hint="cs"/>
          <w:color w:val="000000"/>
          <w:lang w:bidi="he-IL"/>
        </w:rPr>
        <w:t>é</w:t>
      </w:r>
      <w:r w:rsidRPr="00526DE3">
        <w:rPr>
          <w:color w:val="000000"/>
          <w:lang w:bidi="he-IL"/>
        </w:rPr>
        <w:t>rieur et arr</w:t>
      </w:r>
      <w:r w:rsidRPr="00526DE3">
        <w:rPr>
          <w:rFonts w:hint="cs"/>
          <w:color w:val="000000"/>
          <w:lang w:bidi="he-IL"/>
        </w:rPr>
        <w:t>ê</w:t>
      </w:r>
      <w:r w:rsidRPr="00526DE3">
        <w:rPr>
          <w:color w:val="000000"/>
          <w:lang w:bidi="he-IL"/>
        </w:rPr>
        <w:t>t si possible du recyclage.</w:t>
      </w:r>
    </w:p>
    <w:p w14:paraId="64C1D2A0" w14:textId="329A1C88" w:rsidR="00E01D6E" w:rsidRDefault="00E01D6E" w:rsidP="00E01D6E">
      <w:pPr>
        <w:jc w:val="both"/>
        <w:rPr>
          <w:color w:val="000000"/>
          <w:lang w:bidi="he-IL"/>
        </w:rPr>
      </w:pPr>
      <w:r w:rsidRPr="00526DE3">
        <w:rPr>
          <w:color w:val="000000"/>
          <w:lang w:bidi="he-IL"/>
        </w:rPr>
        <w:t>Il convient de tester la faisabilit</w:t>
      </w:r>
      <w:r w:rsidRPr="00526DE3">
        <w:rPr>
          <w:rFonts w:hint="cs"/>
          <w:color w:val="000000"/>
          <w:lang w:bidi="he-IL"/>
        </w:rPr>
        <w:t>é</w:t>
      </w:r>
      <w:r w:rsidRPr="00526DE3">
        <w:rPr>
          <w:color w:val="000000"/>
          <w:lang w:bidi="he-IL"/>
        </w:rPr>
        <w:t xml:space="preserve"> de ces mesures techniques en s'assurant qu'elles maintiennent des conditions de temp</w:t>
      </w:r>
      <w:r w:rsidRPr="00526DE3">
        <w:rPr>
          <w:rFonts w:hint="cs"/>
          <w:color w:val="000000"/>
          <w:lang w:bidi="he-IL"/>
        </w:rPr>
        <w:t>é</w:t>
      </w:r>
      <w:r w:rsidRPr="00526DE3">
        <w:rPr>
          <w:color w:val="000000"/>
          <w:lang w:bidi="he-IL"/>
        </w:rPr>
        <w:t>rature et d</w:t>
      </w:r>
      <w:r w:rsidRPr="00526DE3">
        <w:rPr>
          <w:rFonts w:hint="cs"/>
          <w:color w:val="000000"/>
          <w:lang w:bidi="he-IL"/>
        </w:rPr>
        <w:t>’</w:t>
      </w:r>
      <w:r w:rsidRPr="00526DE3">
        <w:rPr>
          <w:color w:val="000000"/>
          <w:lang w:bidi="he-IL"/>
        </w:rPr>
        <w:t>hygrom</w:t>
      </w:r>
      <w:r w:rsidRPr="00526DE3">
        <w:rPr>
          <w:rFonts w:hint="cs"/>
          <w:color w:val="000000"/>
          <w:lang w:bidi="he-IL"/>
        </w:rPr>
        <w:t>é</w:t>
      </w:r>
      <w:r>
        <w:rPr>
          <w:color w:val="000000"/>
          <w:lang w:bidi="he-IL"/>
        </w:rPr>
        <w:t>trie acceptables.</w:t>
      </w:r>
    </w:p>
    <w:p w14:paraId="5D454D2B" w14:textId="46AE5A90" w:rsidR="00267D80" w:rsidRDefault="00267D80" w:rsidP="00E01D6E">
      <w:pPr>
        <w:jc w:val="both"/>
        <w:rPr>
          <w:color w:val="000000"/>
          <w:lang w:bidi="he-IL"/>
        </w:rPr>
      </w:pPr>
    </w:p>
    <w:p w14:paraId="29D52E64" w14:textId="72617144" w:rsidR="00267D80" w:rsidRDefault="00267D80" w:rsidP="00E01D6E">
      <w:pPr>
        <w:jc w:val="both"/>
        <w:rPr>
          <w:color w:val="000000"/>
          <w:lang w:bidi="he-IL"/>
        </w:rPr>
      </w:pPr>
    </w:p>
    <w:p w14:paraId="1F432DB9" w14:textId="6F3DDAF6" w:rsidR="00267D80" w:rsidRDefault="00267D80" w:rsidP="00E01D6E">
      <w:pPr>
        <w:jc w:val="both"/>
        <w:rPr>
          <w:color w:val="000000"/>
          <w:lang w:bidi="he-IL"/>
        </w:rPr>
      </w:pPr>
    </w:p>
    <w:p w14:paraId="3305F785" w14:textId="77777777" w:rsidR="00267D80" w:rsidRDefault="00267D80" w:rsidP="00E01D6E">
      <w:pPr>
        <w:jc w:val="both"/>
        <w:rPr>
          <w:color w:val="000000"/>
          <w:lang w:bidi="he-IL"/>
        </w:rPr>
      </w:pPr>
    </w:p>
    <w:p w14:paraId="7ABA388F" w14:textId="77777777" w:rsidR="00E01D6E" w:rsidRDefault="00E01D6E" w:rsidP="00E01D6E">
      <w:pPr>
        <w:rPr>
          <w:sz w:val="20"/>
          <w:szCs w:val="20"/>
        </w:rPr>
      </w:pPr>
      <w:r>
        <w:rPr>
          <w:noProof/>
          <w:color w:val="000000"/>
          <w:sz w:val="28"/>
          <w:lang w:eastAsia="fr-FR"/>
        </w:rPr>
        <w:lastRenderedPageBreak/>
        <w:drawing>
          <wp:anchor distT="0" distB="0" distL="114300" distR="114300" simplePos="0" relativeHeight="251660288" behindDoc="1" locked="0" layoutInCell="1" allowOverlap="1" wp14:anchorId="1536ACAE" wp14:editId="6D8B4814">
            <wp:simplePos x="0" y="0"/>
            <wp:positionH relativeFrom="leftMargin">
              <wp:posOffset>217170</wp:posOffset>
            </wp:positionH>
            <wp:positionV relativeFrom="paragraph">
              <wp:posOffset>7620</wp:posOffset>
            </wp:positionV>
            <wp:extent cx="553085" cy="418030"/>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9C7C6C">
        <w:rPr>
          <w:b/>
          <w:color w:val="009900"/>
          <w:sz w:val="28"/>
          <w:lang w:bidi="he-IL"/>
        </w:rPr>
        <w:t xml:space="preserve">Annexe </w:t>
      </w:r>
      <w:r>
        <w:rPr>
          <w:b/>
          <w:color w:val="009900"/>
          <w:sz w:val="28"/>
          <w:lang w:bidi="he-IL"/>
        </w:rPr>
        <w:t>3</w:t>
      </w:r>
      <w:r w:rsidRPr="009C7C6C">
        <w:rPr>
          <w:b/>
          <w:color w:val="009900"/>
          <w:sz w:val="28"/>
          <w:lang w:bidi="he-IL"/>
        </w:rPr>
        <w:t xml:space="preserve"> : affiche de prévention Santé publique France</w:t>
      </w:r>
      <w:r>
        <w:rPr>
          <w:color w:val="000000"/>
          <w:lang w:bidi="he-IL"/>
        </w:rPr>
        <w:t xml:space="preserve"> </w:t>
      </w:r>
    </w:p>
    <w:p w14:paraId="5518D07E" w14:textId="77777777" w:rsidR="00E01D6E" w:rsidRDefault="00E01D6E" w:rsidP="00E01D6E">
      <w:pPr>
        <w:jc w:val="both"/>
        <w:rPr>
          <w:sz w:val="20"/>
          <w:szCs w:val="20"/>
        </w:rPr>
      </w:pPr>
      <w:r w:rsidRPr="00E243E2">
        <w:rPr>
          <w:sz w:val="20"/>
          <w:szCs w:val="20"/>
        </w:rPr>
        <w:t xml:space="preserve">Disponible sur : </w:t>
      </w:r>
      <w:hyperlink r:id="rId10" w:history="1">
        <w:r w:rsidRPr="00E243E2">
          <w:rPr>
            <w:rStyle w:val="Lienhypertexte"/>
            <w:sz w:val="20"/>
            <w:szCs w:val="20"/>
          </w:rPr>
          <w:t>https://www.santepubliquefrance.fr/maladies-et-traumatismes/maladies-et-infections-respiratoires/infection-a-coronavirus/documents/depliant-flyer/vaccins-covid-pour-comprendre</w:t>
        </w:r>
      </w:hyperlink>
      <w:r>
        <w:rPr>
          <w:sz w:val="20"/>
          <w:szCs w:val="20"/>
        </w:rPr>
        <w:t xml:space="preserve"> </w:t>
      </w:r>
    </w:p>
    <w:p w14:paraId="34034612" w14:textId="77777777" w:rsidR="00E01D6E" w:rsidRDefault="00E01D6E" w:rsidP="00E01D6E">
      <w:pPr>
        <w:jc w:val="both"/>
        <w:rPr>
          <w:sz w:val="20"/>
          <w:szCs w:val="20"/>
        </w:rPr>
      </w:pPr>
    </w:p>
    <w:p w14:paraId="7CA3E146" w14:textId="77777777" w:rsidR="00E01D6E" w:rsidRDefault="00E01D6E" w:rsidP="00E01D6E">
      <w:pPr>
        <w:jc w:val="both"/>
        <w:rPr>
          <w:sz w:val="20"/>
          <w:szCs w:val="20"/>
        </w:rPr>
      </w:pPr>
      <w:r w:rsidRPr="00B24175">
        <w:rPr>
          <w:noProof/>
          <w:sz w:val="20"/>
          <w:szCs w:val="20"/>
          <w:lang w:eastAsia="fr-FR"/>
        </w:rPr>
        <w:drawing>
          <wp:inline distT="0" distB="0" distL="0" distR="0" wp14:anchorId="1359224D" wp14:editId="5D85A156">
            <wp:extent cx="4689475" cy="68097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9475" cy="6809740"/>
                    </a:xfrm>
                    <a:prstGeom prst="rect">
                      <a:avLst/>
                    </a:prstGeom>
                    <a:noFill/>
                    <a:ln>
                      <a:noFill/>
                    </a:ln>
                  </pic:spPr>
                </pic:pic>
              </a:graphicData>
            </a:graphic>
          </wp:inline>
        </w:drawing>
      </w:r>
    </w:p>
    <w:p w14:paraId="3606383C" w14:textId="77777777" w:rsidR="00E01D6E" w:rsidRDefault="00E01D6E" w:rsidP="00E01D6E">
      <w:pPr>
        <w:jc w:val="both"/>
        <w:rPr>
          <w:sz w:val="20"/>
          <w:szCs w:val="20"/>
        </w:rPr>
      </w:pPr>
    </w:p>
    <w:p w14:paraId="27A82EBD" w14:textId="77777777" w:rsidR="00E01D6E" w:rsidRDefault="00E01D6E" w:rsidP="00E01D6E">
      <w:pPr>
        <w:rPr>
          <w:noProof/>
          <w:sz w:val="20"/>
          <w:szCs w:val="20"/>
          <w:lang w:eastAsia="fr-FR"/>
        </w:rPr>
      </w:pPr>
      <w:r>
        <w:rPr>
          <w:noProof/>
          <w:sz w:val="20"/>
          <w:szCs w:val="20"/>
          <w:lang w:eastAsia="fr-FR"/>
        </w:rPr>
        <w:br w:type="page"/>
      </w:r>
    </w:p>
    <w:p w14:paraId="7A15D36F" w14:textId="77777777" w:rsidR="00E01D6E" w:rsidRDefault="00E01D6E" w:rsidP="00E01D6E">
      <w:pPr>
        <w:jc w:val="both"/>
        <w:rPr>
          <w:sz w:val="20"/>
          <w:szCs w:val="20"/>
        </w:rPr>
      </w:pPr>
      <w:r w:rsidRPr="00B24175">
        <w:rPr>
          <w:noProof/>
          <w:sz w:val="20"/>
          <w:szCs w:val="20"/>
          <w:lang w:eastAsia="fr-FR"/>
        </w:rPr>
        <w:lastRenderedPageBreak/>
        <w:drawing>
          <wp:inline distT="0" distB="0" distL="0" distR="0" wp14:anchorId="6A8B5760" wp14:editId="7EA3F6BB">
            <wp:extent cx="4592955" cy="5708015"/>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2955" cy="5708015"/>
                    </a:xfrm>
                    <a:prstGeom prst="rect">
                      <a:avLst/>
                    </a:prstGeom>
                    <a:noFill/>
                    <a:ln>
                      <a:noFill/>
                    </a:ln>
                  </pic:spPr>
                </pic:pic>
              </a:graphicData>
            </a:graphic>
          </wp:inline>
        </w:drawing>
      </w:r>
    </w:p>
    <w:p w14:paraId="325D542B" w14:textId="77777777" w:rsidR="00E01D6E" w:rsidRDefault="00E01D6E" w:rsidP="00E01D6E">
      <w:pPr>
        <w:jc w:val="both"/>
        <w:rPr>
          <w:sz w:val="20"/>
          <w:szCs w:val="20"/>
        </w:rPr>
      </w:pPr>
    </w:p>
    <w:p w14:paraId="4172BF6D" w14:textId="77777777" w:rsidR="00E01D6E" w:rsidRDefault="00E01D6E" w:rsidP="00E01D6E">
      <w:pPr>
        <w:rPr>
          <w:sz w:val="20"/>
          <w:szCs w:val="20"/>
        </w:rPr>
      </w:pPr>
      <w:r>
        <w:rPr>
          <w:sz w:val="20"/>
          <w:szCs w:val="20"/>
        </w:rPr>
        <w:br w:type="page"/>
      </w:r>
    </w:p>
    <w:sectPr w:rsidR="00E01D6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6D41" w14:textId="77777777" w:rsidR="00267D80" w:rsidRDefault="00267D80" w:rsidP="00267D80">
      <w:r>
        <w:separator/>
      </w:r>
    </w:p>
  </w:endnote>
  <w:endnote w:type="continuationSeparator" w:id="0">
    <w:p w14:paraId="7773F6D3" w14:textId="77777777" w:rsidR="00267D80" w:rsidRDefault="00267D80" w:rsidP="0026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DADC" w14:textId="77777777" w:rsidR="00267D80" w:rsidRDefault="00267D80" w:rsidP="00267D80">
      <w:r>
        <w:separator/>
      </w:r>
    </w:p>
  </w:footnote>
  <w:footnote w:type="continuationSeparator" w:id="0">
    <w:p w14:paraId="374735A5" w14:textId="77777777" w:rsidR="00267D80" w:rsidRDefault="00267D80" w:rsidP="0026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83DC" w14:textId="4246EF8D" w:rsidR="00267D80" w:rsidRDefault="00267D80">
    <w:pPr>
      <w:pStyle w:val="En-tte"/>
    </w:pPr>
    <w:r>
      <w:rPr>
        <w:noProof/>
        <w:lang w:eastAsia="fr-FR"/>
      </w:rPr>
      <mc:AlternateContent>
        <mc:Choice Requires="wpg">
          <w:drawing>
            <wp:anchor distT="0" distB="0" distL="114300" distR="114300" simplePos="0" relativeHeight="251659264" behindDoc="0" locked="0" layoutInCell="1" allowOverlap="1" wp14:anchorId="3660D448" wp14:editId="2FB0B2E0">
              <wp:simplePos x="0" y="0"/>
              <wp:positionH relativeFrom="margin">
                <wp:posOffset>-4445</wp:posOffset>
              </wp:positionH>
              <wp:positionV relativeFrom="paragraph">
                <wp:posOffset>-440055</wp:posOffset>
              </wp:positionV>
              <wp:extent cx="5753100" cy="968375"/>
              <wp:effectExtent l="0" t="0" r="0" b="3175"/>
              <wp:wrapNone/>
              <wp:docPr id="1" name="Groupe 1"/>
              <wp:cNvGraphicFramePr/>
              <a:graphic xmlns:a="http://schemas.openxmlformats.org/drawingml/2006/main">
                <a:graphicData uri="http://schemas.microsoft.com/office/word/2010/wordprocessingGroup">
                  <wpg:wgp>
                    <wpg:cNvGrpSpPr/>
                    <wpg:grpSpPr>
                      <a:xfrm>
                        <a:off x="0" y="0"/>
                        <a:ext cx="5753100" cy="968375"/>
                        <a:chOff x="290306" y="0"/>
                        <a:chExt cx="5656294" cy="968637"/>
                      </a:xfrm>
                    </wpg:grpSpPr>
                    <pic:pic xmlns:pic="http://schemas.openxmlformats.org/drawingml/2006/picture">
                      <pic:nvPicPr>
                        <pic:cNvPr id="4" name="Image 11" descr="Masque.jpg"/>
                        <pic:cNvPicPr>
                          <a:picLocks noChangeAspect="1"/>
                        </pic:cNvPicPr>
                      </pic:nvPicPr>
                      <pic:blipFill rotWithShape="1">
                        <a:blip r:embed="rId1" cstate="print">
                          <a:extLst>
                            <a:ext uri="{28A0092B-C50C-407E-A947-70E740481C1C}">
                              <a14:useLocalDpi xmlns:a14="http://schemas.microsoft.com/office/drawing/2010/main" val="0"/>
                            </a:ext>
                          </a:extLst>
                        </a:blip>
                        <a:srcRect t="80093" r="15119"/>
                        <a:stretch/>
                      </pic:blipFill>
                      <pic:spPr bwMode="auto">
                        <a:xfrm>
                          <a:off x="290306" y="105672"/>
                          <a:ext cx="4916480" cy="862965"/>
                        </a:xfrm>
                        <a:prstGeom prst="rect">
                          <a:avLst/>
                        </a:prstGeom>
                        <a:noFill/>
                        <a:ln>
                          <a:noFill/>
                        </a:ln>
                      </pic:spPr>
                    </pic:pic>
                    <wps:wsp>
                      <wps:cNvPr id="6" name="Zone de texte 2"/>
                      <wps:cNvSpPr txBox="1">
                        <a:spLocks noChangeArrowheads="1"/>
                      </wps:cNvSpPr>
                      <wps:spPr bwMode="auto">
                        <a:xfrm>
                          <a:off x="2822400" y="0"/>
                          <a:ext cx="3124200" cy="386080"/>
                        </a:xfrm>
                        <a:prstGeom prst="rect">
                          <a:avLst/>
                        </a:prstGeom>
                        <a:solidFill>
                          <a:schemeClr val="bg1"/>
                        </a:solidFill>
                        <a:ln w="9525">
                          <a:noFill/>
                          <a:miter lim="800000"/>
                          <a:headEnd/>
                          <a:tailEnd/>
                        </a:ln>
                      </wps:spPr>
                      <wps:txbx>
                        <w:txbxContent>
                          <w:p w14:paraId="6227A3B1" w14:textId="77777777" w:rsidR="00267D80" w:rsidRDefault="00267D80" w:rsidP="00267D8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60D448" id="Groupe 1" o:spid="_x0000_s1026" style="position:absolute;margin-left:-.35pt;margin-top:-34.65pt;width:453pt;height:76.25pt;z-index:251659264;mso-position-horizontal-relative:margin;mso-width-relative:margin;mso-height-relative:margin" coordorigin="2903" coordsize="56562,9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Masque.jpg" style="position:absolute;left:2903;top:1056;width:49164;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">
                <v:imagedata r:id="rId2" o:title="Masque" croptop="52490f" cropright="9908f"/>
              </v:shape>
              <v:shapetype id="_x0000_t202" coordsize="21600,21600" o:spt="202" path="m,l,21600r21600,l21600,xe">
                <v:stroke joinstyle="miter"/>
                <v:path gradientshapeok="t" o:connecttype="rect"/>
              </v:shapetype>
              <v:shape id="Zone de texte 2" o:spid="_x0000_s1028" type="#_x0000_t202" style="position:absolute;left:28224;width:3124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" fillcolor="white [3212]" stroked="f">
                <v:textbox>
                  <w:txbxContent>
                    <w:p w14:paraId="6227A3B1" w14:textId="77777777" w:rsidR="00267D80" w:rsidRDefault="00267D80" w:rsidP="00267D8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44D"/>
    <w:multiLevelType w:val="hybridMultilevel"/>
    <w:tmpl w:val="7EC829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936A6"/>
    <w:multiLevelType w:val="hybridMultilevel"/>
    <w:tmpl w:val="FDBA6F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7B3CAB"/>
    <w:multiLevelType w:val="hybridMultilevel"/>
    <w:tmpl w:val="57605A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9923EA"/>
    <w:multiLevelType w:val="hybridMultilevel"/>
    <w:tmpl w:val="2E1EC1F6"/>
    <w:lvl w:ilvl="0" w:tplc="D4C636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6E"/>
    <w:rsid w:val="00267D80"/>
    <w:rsid w:val="00401D01"/>
    <w:rsid w:val="00602D2F"/>
    <w:rsid w:val="00B73B29"/>
    <w:rsid w:val="00E01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454B"/>
  <w15:chartTrackingRefBased/>
  <w15:docId w15:val="{5EA354D6-9D8B-4AFB-9D54-540640FD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1D6E"/>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1"/>
    <w:qFormat/>
    <w:rsid w:val="00E01D6E"/>
    <w:pPr>
      <w:spacing w:before="51"/>
      <w:ind w:left="1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01D6E"/>
    <w:rPr>
      <w:rFonts w:ascii="Calibri" w:eastAsia="Calibri" w:hAnsi="Calibri" w:cs="Calibri"/>
      <w:b/>
      <w:bCs/>
      <w:sz w:val="24"/>
      <w:szCs w:val="24"/>
    </w:rPr>
  </w:style>
  <w:style w:type="paragraph" w:styleId="Corpsdetexte">
    <w:name w:val="Body Text"/>
    <w:basedOn w:val="Normal"/>
    <w:link w:val="CorpsdetexteCar"/>
    <w:uiPriority w:val="1"/>
    <w:qFormat/>
    <w:rsid w:val="00E01D6E"/>
  </w:style>
  <w:style w:type="character" w:customStyle="1" w:styleId="CorpsdetexteCar">
    <w:name w:val="Corps de texte Car"/>
    <w:basedOn w:val="Policepardfaut"/>
    <w:link w:val="Corpsdetexte"/>
    <w:uiPriority w:val="1"/>
    <w:rsid w:val="00E01D6E"/>
    <w:rPr>
      <w:rFonts w:ascii="Calibri" w:eastAsia="Calibri" w:hAnsi="Calibri" w:cs="Calibri"/>
    </w:rPr>
  </w:style>
  <w:style w:type="paragraph" w:styleId="Paragraphedeliste">
    <w:name w:val="List Paragraph"/>
    <w:basedOn w:val="Normal"/>
    <w:uiPriority w:val="34"/>
    <w:qFormat/>
    <w:rsid w:val="00E01D6E"/>
    <w:pPr>
      <w:ind w:left="836" w:hanging="361"/>
    </w:pPr>
  </w:style>
  <w:style w:type="character" w:styleId="Lienhypertexte">
    <w:name w:val="Hyperlink"/>
    <w:basedOn w:val="Policepardfaut"/>
    <w:uiPriority w:val="99"/>
    <w:unhideWhenUsed/>
    <w:rsid w:val="00E01D6E"/>
    <w:rPr>
      <w:color w:val="0563C1" w:themeColor="hyperlink"/>
      <w:u w:val="single"/>
    </w:rPr>
  </w:style>
  <w:style w:type="character" w:customStyle="1" w:styleId="normaltextrun">
    <w:name w:val="normaltextrun"/>
    <w:basedOn w:val="Policepardfaut"/>
    <w:rsid w:val="00E01D6E"/>
  </w:style>
  <w:style w:type="paragraph" w:customStyle="1" w:styleId="paragraph">
    <w:name w:val="paragraph"/>
    <w:basedOn w:val="Normal"/>
    <w:rsid w:val="00E01D6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0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01D6E"/>
    <w:pPr>
      <w:widowControl/>
      <w:tabs>
        <w:tab w:val="center" w:pos="4536"/>
        <w:tab w:val="right" w:pos="9072"/>
      </w:tabs>
      <w:autoSpaceDE/>
      <w:autoSpaceDN/>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E01D6E"/>
  </w:style>
  <w:style w:type="paragraph" w:styleId="En-tte">
    <w:name w:val="header"/>
    <w:basedOn w:val="Normal"/>
    <w:link w:val="En-tteCar"/>
    <w:uiPriority w:val="99"/>
    <w:unhideWhenUsed/>
    <w:rsid w:val="00267D80"/>
    <w:pPr>
      <w:tabs>
        <w:tab w:val="center" w:pos="4536"/>
        <w:tab w:val="right" w:pos="9072"/>
      </w:tabs>
    </w:pPr>
  </w:style>
  <w:style w:type="character" w:customStyle="1" w:styleId="En-tteCar">
    <w:name w:val="En-tête Car"/>
    <w:basedOn w:val="Policepardfaut"/>
    <w:link w:val="En-tte"/>
    <w:uiPriority w:val="99"/>
    <w:rsid w:val="00267D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maladies-et-traumatismes/maladies-et-infections-respiratoires/infection-a-coronavirus/articles/coronavirus-outils-de-prevention-destines-aux-professionnels-de-sante-et-au-grand-publ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ntepubliquefrance.fr/maladies-et-traumatismes/maladies-et-infections-respiratoires/infection-a-coronavirus/documents/depliant-flyer/vaccins-covid-pour-comprendr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1585</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Javerliat</dc:creator>
  <cp:keywords/>
  <dc:description/>
  <cp:lastModifiedBy>TARRIEU Laurent</cp:lastModifiedBy>
  <cp:revision>4</cp:revision>
  <dcterms:created xsi:type="dcterms:W3CDTF">2021-08-24T10:01:00Z</dcterms:created>
  <dcterms:modified xsi:type="dcterms:W3CDTF">2021-08-24T14:28:00Z</dcterms:modified>
</cp:coreProperties>
</file>